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‌‌‌‌Министерство образования Оренбургской  области </w:t>
      </w:r>
    </w:p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города Бузулука </w:t>
      </w:r>
    </w:p>
    <w:p w:rsidR="00356095" w:rsidRDefault="00356095" w:rsidP="00356095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МОАУ "Гимназия №1 имени Романенко Ю.В." </w:t>
      </w: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356095" w:rsidTr="00356095">
        <w:tc>
          <w:tcPr>
            <w:tcW w:w="3510" w:type="dxa"/>
          </w:tcPr>
          <w:p w:rsidR="00356095" w:rsidRDefault="003560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6095" w:rsidRDefault="003560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</w:t>
            </w:r>
          </w:p>
          <w:p w:rsidR="00356095" w:rsidRDefault="003560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____рук-ль Красильникова Т.В.</w:t>
            </w:r>
          </w:p>
          <w:p w:rsidR="00356095" w:rsidRDefault="0035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от 26.08.2024</w:t>
            </w:r>
          </w:p>
          <w:p w:rsidR="00356095" w:rsidRDefault="003560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6095" w:rsidRDefault="003560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56095" w:rsidRDefault="003560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56095" w:rsidRDefault="003560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__________Исакова Н.А. </w:t>
            </w:r>
          </w:p>
          <w:p w:rsidR="00356095" w:rsidRDefault="0035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26.08.2024г.</w:t>
            </w:r>
          </w:p>
          <w:p w:rsidR="00356095" w:rsidRDefault="003560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6095" w:rsidRDefault="003560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6095" w:rsidRDefault="003560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6095" w:rsidRDefault="0035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___________Власова И.А.</w:t>
            </w:r>
          </w:p>
          <w:p w:rsidR="00356095" w:rsidRDefault="0035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01-06/190  </w:t>
            </w:r>
          </w:p>
          <w:p w:rsidR="00356095" w:rsidRDefault="0035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27.08.2024г.</w:t>
            </w:r>
          </w:p>
          <w:p w:rsidR="00356095" w:rsidRDefault="003560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6095" w:rsidRDefault="00356095" w:rsidP="00356095">
      <w:pPr>
        <w:spacing w:after="0"/>
        <w:ind w:left="120"/>
        <w:rPr>
          <w:rFonts w:ascii="Calibri" w:hAnsi="Calibri"/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/>
        <w:ind w:left="120"/>
        <w:rPr>
          <w:lang w:val="ru-RU"/>
        </w:rPr>
      </w:pPr>
    </w:p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56095" w:rsidRDefault="00356095" w:rsidP="003560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/>
        <w:ind w:left="120"/>
        <w:jc w:val="center"/>
        <w:rPr>
          <w:lang w:val="ru-RU"/>
        </w:rPr>
      </w:pPr>
    </w:p>
    <w:p w:rsidR="00356095" w:rsidRDefault="00356095" w:rsidP="0035609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Бузулук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56095" w:rsidRDefault="00356095" w:rsidP="0035609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356095">
          <w:pgSz w:w="11906" w:h="16383"/>
          <w:pgMar w:top="1134" w:right="850" w:bottom="1134" w:left="1701" w:header="720" w:footer="720" w:gutter="0"/>
          <w:cols w:space="720"/>
        </w:sect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295384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Изучение русского языка направлено на достижение следующих целей: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-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как показателя общей культуры человека;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Программа по русскому языку позволит педагогическому работнику: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разработать календарно-тематическое планирование с учетом особенностей конкретного класса.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Программа по русскому языку устанавливает распределение учебного материала по классам, основанное на логике развития предметного содержания и учете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психологических и возрастных особенностей обучающихся.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356095">
          <w:pgSz w:w="11906" w:h="16383"/>
          <w:pgMar w:top="1134" w:right="850" w:bottom="1134" w:left="1701" w:header="720" w:footer="720" w:gutter="0"/>
          <w:cols w:space="720"/>
        </w:sect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295383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Понимание текста при его прослушивании и при самостоятельном чтении вслух. 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Различение слова и предложения. Работа с предложением: выделение слов, изменение их порядка.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Письмо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Правила правописания и их применение: раздельное написание слов; обозначение гласных после шипящих в сочетаниях "жи", "ши" (в положении под ударением), "ча", "ща", "чу", "щу";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Язык как основное средство человеческого общения. Цели и ситуации общения.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Установление соотношения звукового и буквенного состава слова в словах, например, стол и конь.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Небуквенные графические средства: пробел между словами, знак переноса.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Орфоэпия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Слово как единица языка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Слово как название предмета, признака предмета, действия предмета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Выявление слов, значение которых требует уточнения.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Предложение как единица языка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Восстановление деформированных предложений. Составление предложений из набора форм слов.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Правила правописания и их применение: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раздельное написание слов в предложении;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перенос слов (без учета морфемного членения слова);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гласные после шипящих в сочетаниях жи, ши (в положении под ударением), "ча", "ща", "чу", "щу";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сочетания "чк", "чн";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знаки препинания в конце предложения: точка, вопросительный и восклицательный знаки.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Алгоритм списывания текста.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Речь как основная форма общения между людьми. Текст как единица речи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Составление небольших рассказов на основе наблюдений.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Парные и непарные по твердости - мягкости согласные звуки.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Парные и непарные по звонкости - глухости согласные звуки.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Деление слов на слоги (в том числе при стечении согласных).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знания алфавита при работе со словарями.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Произношение звуков и сочетаний звуков, ударение в словах в соответствии с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Однозначные и многозначные слова (простые случаи, наблюдение).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Наблюдение за использованием в речи синонимов, антонимов.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Суффикс как часть слова (наблюдение). Приставка как часть слова (наблюдение).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существительное (ознакомление): общее значение, вопросы ("кто?", "что?"), употребление в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Глагол (ознакомление): общее значение, вопросы ("что делать?", "что сделать?" и другие), употребление в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Порядок слов в предложении; связь слов в предложении (повторение).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"жи", "ши" (в положении под ударением), "ча", "ща", "чу", "щу"; сочетания "чк", "чн" (повторение правил правописания, изученных в 1 классе).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Правила правописания и их применение: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разделительный мягкий знак;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сочетания "чт", "щн", "нч";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проверяемые безударные гласные в корне слова;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парные звонкие и глухие согласные в корне слова;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непроверяемые гласные и согласные (перечень слов в орфографическом словаре учебника);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прописная буква в именах собственных: имена, фамилии, отчества людей, клички животных, географические названия;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раздельное написание предлогов с именами существительными.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Поздравление и поздравительная открытка.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Подробное изложение повествовательного текста объемом 30-45 слов с использованием вопросов.</w:t>
      </w:r>
    </w:p>
    <w:p w:rsidR="00356095" w:rsidRDefault="00356095" w:rsidP="0035609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алфавита при работе со словарями, справочниками, каталогами.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орфоэпического словаря для решения практических задач.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Повторение: лексическое значение слова.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Прямое и переносное значение слова (ознакомление). Устаревшие слова (ознакомление).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случаи); окончание как изменяемая часть слова (повторение изученного).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Части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"-ий", "-ов", "-ин"). Склонение имен прилагательных.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Частица "не", ее значение.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Наблюдение за однородными членами предложения с союзами "и", "а", "но" и без союзов.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орфографического словаря для определения (уточнения) написания слова.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Правила правописания и их применение: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разделительный твердый знак;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непроизносимые согласные в корне слова;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мягкий знак после шипящих на конце имен существительных;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безударные гласные в падежных окончаниях имен существительных (на уровне наблюдения);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безударные гласные в падежных окончаниях имен прилагательных (на уровне наблюдения);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раздельное написание предлогов с личными местоимениями;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непроверяемые гласные и согласные (перечень слов в орфографическом словаре учебника);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- раздельное написание частицы не с глаголами.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Особенности речевого этикета в условиях общения с людьми, плохо владеющими русским языком.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Жанр письма, объявления.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Изложение текста по коллективно или самостоятельно составленному плану.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Изучающее чтение. Функции ознакомительного чтения, ситуации применения.</w:t>
      </w:r>
    </w:p>
    <w:p w:rsidR="00356095" w:rsidRDefault="00356095" w:rsidP="0035609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Сведения о русском языке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Характеристика, сравнение, классификация звуков вне слова и в слове по заданным параметрам. Звуко-буквенный разбор слова (по отработанному алгоритму).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Наблюдение за использованием в речи фразеологизмов (простые случаи).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Основа слова.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Состав неизменяемых слов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Значение наиболее употребляемых суффиксов изученных частей речи (ознакомление).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Части речи самостоятельные и служебные.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существительное. Склонение имен существительных (кроме существительных на "-мя", "-ий", "-ие", "-ия"; на "-ья", например, "гостья"; на "-ье", например, "ожерелье" во множественном числе; а также кроме собственных имен существительных на "-ов", "-ин", "-ий"); имена существительные 1, 2, 3-го склонения (повторение изученного). Несклоняемые имена существительные (ознакомление).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Местоимение. Личные местоимения (повторение). Личные местоимения l-ro и 3-го лица единственного и множественного числа; склонение личных местоимений.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Наречие (общее представление). Значение, вопросы, употребление в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Предлог. Отличие предлогов от приставок (повторение).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Союз; союзы "и", "а", "но" в простых и сложных предложениях.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Частица "не", "ее" значение (повторение).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Связь между словами в словосочетании.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Использование орфографического словаря для определения (уточнения) написания слова.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Правила правописания и их применение: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безударные падежные окончания имен существительных (кроме существительных на "-мя", "-ий", "-ие", "-ия", на "-ья", например, "гостья", на "-ье", например, "ожерелье" во множественном числе, а также кроме собственных имен существительных на "-ов", "-ин", "-ий");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безударные падежные окончания имен прилагательных;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мягкий знак после шипящих на конце глаголов в форме 2-го лица единственного числа;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наличие или отсутствие мягкого знака в глаголах на "-ться" и "-тся";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безударные личные окончания глаголов;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знаки препинания в предложениях с однородными членами, соединенными союзами "и", "а", "но" и без союзов.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Знаки препинания в сложном предложении, состоящем из двух простых (наблюдение).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Знаки препинания в предложении с прямой речью после слов автора (наблюдение).</w:t>
      </w: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6095" w:rsidRDefault="00356095" w:rsidP="003560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Изложение (подробный устный и письменный пересказ текста; выборочный устный пересказ текста).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Сочинение как вид письменной работы.</w:t>
      </w:r>
    </w:p>
    <w:p w:rsidR="00356095" w:rsidRDefault="00356095" w:rsidP="003560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56095" w:rsidRDefault="00356095" w:rsidP="0035609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356095">
          <w:pgSz w:w="11906" w:h="16383"/>
          <w:pgMar w:top="1134" w:right="850" w:bottom="1134" w:left="1701" w:header="720" w:footer="720" w:gutter="0"/>
          <w:cols w:space="720"/>
        </w:sectPr>
      </w:pPr>
    </w:p>
    <w:p w:rsidR="00356095" w:rsidRDefault="00356095" w:rsidP="003560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295387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356095" w:rsidRDefault="00356095" w:rsidP="00356095">
      <w:pPr>
        <w:pStyle w:val="ConsPlusNormal"/>
        <w:spacing w:before="240"/>
        <w:ind w:left="600"/>
        <w:jc w:val="both"/>
      </w:pPr>
      <w:r>
        <w:t>1) гражданско-патриотическое воспитание: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2) духовно-нравственное воспитание: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осознание языка как одной из главных духовно-нравственных ценностей народа;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признание индивидуальности каждого человека с использованием собственного жизненного и читательского опыта;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3) эстетическое воспитание: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4) физическое воспитание, формирование культуры здоровья и эмоционального благополучия: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соблюдение правил безопасного поиска в информационной среде дополнительной информации в процессе языкового образования.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5) трудовое воспитание: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6) экологическое воспитание: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бережное отношение к природе, формируемое в процессе работы с текстами;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неприятие действий, приносящих вред природе.</w:t>
      </w:r>
    </w:p>
    <w:p w:rsidR="00356095" w:rsidRDefault="00356095" w:rsidP="00356095">
      <w:pPr>
        <w:pStyle w:val="ConsPlusNormal"/>
        <w:spacing w:before="240"/>
        <w:ind w:left="960"/>
        <w:jc w:val="both"/>
      </w:pPr>
      <w:r>
        <w:t>7) ценность научного познания: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56095" w:rsidRDefault="00356095" w:rsidP="00356095">
      <w:pPr>
        <w:pStyle w:val="ConsPlusNormal"/>
        <w:spacing w:before="240"/>
        <w:ind w:left="600"/>
        <w:jc w:val="both"/>
      </w:pPr>
      <w: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56095" w:rsidRDefault="00356095" w:rsidP="00356095">
      <w:pPr>
        <w:pStyle w:val="ConsPlusNormal"/>
        <w:spacing w:before="240"/>
        <w:ind w:left="600"/>
        <w:jc w:val="both"/>
      </w:pPr>
      <w:r>
        <w:rPr>
          <w:b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>
        <w:t>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объединять объекты (языковые единицы) по определенному признаку;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lastRenderedPageBreak/>
        <w:t>устанавливать причинно-следственные связи в ситуациях наблюдения за языковым материалом, делать выводы.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 помощью учителя формулировать цель, планировать изменения языкового объекта, речевой ситуации;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выбирать источник получения информации: нужный словарь для получения запрашиваемой информации, для уточнения;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анализировать и создавать текстовую, видео-, графическую, звуковую информацию в соответствии с учебной задачей;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lastRenderedPageBreak/>
        <w:t>проявлять уважительное отношение к собеседнику, соблюдать правила ведения диалоги и дискуссии;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признавать возможность существования разных точек зрения;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корректно и аргументированно высказывать свое мнение;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строить речевое высказывание в соответствии с поставленной задачей;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создавать устные и письменные тексты (описание, рассуждение, повествование) в соответствии с речевой ситуацией;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подбирать иллюстративный материал (рисунки, фото, плакаты) к тексту выступления.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планировать действия по решению учебной задачи для получения результата;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выстраивать последовательность выбранных действий.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действия самоконтроля как часть регулятивных универсальных учебных действий: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устанавливать причины успеха (неудач) учебной деятельности;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корректировать свои учебные действия для преодоления речевых и орфографических ошибок;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ошибку, допущенную при работе с языковым материалом, находить орфографическую и пунктуационную ошибки;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У обучающегося будут сформированы следующие действия при осуществлении совместной деятельности: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ответственно выполнять свою часть работы;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оценивать свой вклад в общий результат;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выполнять совместные проектные задания с использованием предложенных образцов.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Предметные результаты изучения русского языка. К концу обучения в 1 классе обучающийся научится: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слово и предложение; выделять слова из предложений;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выделять звуки из слова;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гласные и согласные звуки (в том числе различать в словах согласный звук [й'] и гласный звук [и]);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ударные и безударные гласные звуки;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согласные звуки: мягкие и твердые, звонкие и глухие (вне слова и в слове);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понятия "звук" и "буква";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обозначать при письме мягкость согласных звуков буквами "е", "е", "ю", "я" и буквой "ь" в конце слова;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аккуратным разборчивым почерком прописные и строчные буквы, соединения букв, слова;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"согласный + гласный"); гласные после шипящих в сочетаниях "жи", "ши" (в положении под ударением), "ча", "ща", "чу", "щу"; непроверяемые гласные и согласные (перечень слов в орфографическом словаре учебника);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правильно списывать (без пропусков и искажений букв) слова и предложения, тексты объемом не более 25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писать под диктовку (без пропусков и искажений букв) слова, предложения из 3 </w:t>
      </w:r>
      <w:r>
        <w:lastRenderedPageBreak/>
        <w:t>- 5 слов, тексты объемом не более 20 слов, правописание которых не расходится с произношением;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и исправлять ошибки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понимать прослушанный текст;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в тексте слова, значение которых требует уточнения;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составлять предложение из набора форм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устно составлять текст из 3-5 предложений по сюжетным картинкам и на основе наблюдений;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использовать изученные понятия в процессе решения учебных задач.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Предметные результаты изучения русского языка. К концу обучения во 2 классе обучающийся научится: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осознавать язык как основное средство общения;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количество слогов в слове; делить слово на слоги (в том числе слова со стечением согласных);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устанавливать соотношение звукового и буквенного состава слова, в том числе с учетом функций букв "е", "е", "ю", "я";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обозначать при письме мягкость согласных звуков буквой мягкий знак в середине слова;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однокоренные слова;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выделять в слове корень (простые случаи);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выделять в слове окончание;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слова, отвечающие на вопросы "кто?", "что?";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слова, отвечающие на вопросы "что делать?", "что сделать?" и другие;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слова, отвечающие на вопросы "какой?", "какая?", "какое?", "какие?";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lastRenderedPageBreak/>
        <w:t>определять вид предложения по цели высказывания и по эмоциональной окраске;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место орфограммы в слове и между словами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правильно списывать (без пропусков и искажений букв) слова и предложения, тексты объемом не более 50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и исправлять ошибки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пользоваться толковым, орфографическим, орфоэпическим словарями учебника;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формулировать простые выводы на основе прочитанного (услышанного) устно и письменно (1 -2 предложения);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составлять предложения из слов, устанавливая между ними смысловую связь по вопросам;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тему текста и озаглавливать текст, отражая его тему;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составлять текст из разрозненных предложений, частей текста;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подробное изложение повествовательного текста объемом 30 - 45 слов с использованием вопросов;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Предметные результаты изучения русского языка. К концу обучения в 3 классе обучающийся научится: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объяснять значение русского языка как государственного языка Российской Федерации;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характеризовать, сравнивать, классифицировать звуки вне слова и в слове по заданным параметрам;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производить звуко-буквенный анализ слова (в словах с орфограммами; без </w:t>
      </w:r>
      <w:r>
        <w:lastRenderedPageBreak/>
        <w:t>транскрибирования);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функцию разделительных мягкого и твердого знаков в словах; устанавливать соотношение звукового и буквенного состава, в том числе с учетом функций букв "е", "е", "ю", "я", в словах с разделительными "ь", "ъ", в словах с непроизносимыми согласными;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в словах с однозначно выделяемыми морфемами окончание, корень, приставку, суффикс;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выявлять случаи употребления синонимов и антонимов; подбирать синонимы и антонимы к словам разных частей речи;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слова, употребляемые в прямом и переносном значении (простые случаи);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значение слова в тексте;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имена прилагательные; определять грамматические признаки имен прилагательных: род, число, падеж;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личные местоимения (в начальной форме);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использовать личные местоимения для устранения неоправданных повторов в тексте;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предлоги и приставки;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вид предложения по цели высказывания и по эмоциональной окраске;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главные и второстепенные (без деления на виды) члены предложения;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распространенные и нераспространенные предложения;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находить место орфограммы в слове и между словами по изученным правилам; применять изученные правила правописания, в том числе непроверяемые </w:t>
      </w:r>
      <w:r>
        <w:lastRenderedPageBreak/>
        <w:t>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правильно списывать слова, предложения, тексты объемом не более 70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под диктовку тексты объемом не более 65 слов с учетом изученных правил правописания;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и исправлять ошибки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понимать тексты разных типов, находить в тексте заданную информацию;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формулировать устно и письменно на основе прочитанной (услышанной) информации простые выводы (1 - 2 предложения);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связь предложений в тексте (с помощью личных местоимений, синонимов, союзов "и", "а", "но");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ключевые слова в тексте;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тему текста и основную мысль текста;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выявлять части текста (абзацы) и отражать с помощью ключевых слов или предложений их смысловое содержание;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составлять план текста, создавать по нему текст и корректировать текст;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подробное изложение по заданному, коллективно или самостоятельно составленному плану;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уточнять значение слова с помощью толкового словаря.</w:t>
      </w:r>
    </w:p>
    <w:p w:rsidR="00356095" w:rsidRDefault="00356095" w:rsidP="00356095">
      <w:pPr>
        <w:pStyle w:val="ConsPlusNormal"/>
        <w:spacing w:before="240"/>
        <w:ind w:left="600"/>
        <w:jc w:val="both"/>
        <w:rPr>
          <w:b/>
        </w:rPr>
      </w:pPr>
      <w:r>
        <w:rPr>
          <w:b/>
        </w:rPr>
        <w:t>Предметные результаты изучения русского языка. К концу обучения в 4 классе обучающийся научится: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объяснять роль языка как основного средства общения;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объяснять роль русского языка как государственного языка Российской </w:t>
      </w:r>
      <w:r>
        <w:lastRenderedPageBreak/>
        <w:t>Федерации и языка межнационального общения;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осознавать правильную устную и письменную речь как показатель общей культуры человека;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проводить звуко-буквенный разбор слов (в соответствии с предложенным в учебнике алгоритмом);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подбирать к предложенным словам синонимы; подбирать к предложенным словам антонимы;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выявлять в речи слова, значение которых требует уточнения, определять значение слова по контексту;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предложение, словосочетание и слово;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классифицировать предложения по цели высказывания и по эмоциональной окраске;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различать распространенные и нераспространенные предложения;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</w:t>
      </w:r>
      <w:r>
        <w:lastRenderedPageBreak/>
        <w:t>(сложносочиненные с союзами "и", "а", "но" и бессоюзные сложные предложения без называния терминов);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производить синтаксический разбор простого предложения;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место орфограммы в слове и между словами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"-мя", "-ий", "-ие", "-ия", на "-ья", например, "гостья"; на "-ье", например, ожерелье во множественном числе, а также кроме собственных имен существительных на "-ов", "-ин", "-ий"); безударные падежные окончания имен прилагательных; мягкий знак после шипящих на конце глаголов в форме 2-го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правильно списывать тексты объемом не более 85 слов;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под диктовку тексты объемом не более 80 слов с учетом изученных правил правописания;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находить и исправлять орфографические и пунктуационные ошибки по изученным правилам;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корректировать порядок предложений и частей текста;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составлять план к заданным текстам;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осуществлять подробный пересказ текста (устно и письменно);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осуществлять выборочный пересказ текста (устно);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писать (после предварительной подготовки) сочинения по заданным темам;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</w:t>
      </w:r>
      <w:r>
        <w:lastRenderedPageBreak/>
        <w:t>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объяснять своими словами значение изученных понятий; использовать изученные понятия;</w:t>
      </w:r>
    </w:p>
    <w:p w:rsidR="00356095" w:rsidRDefault="00356095" w:rsidP="00356095">
      <w:pPr>
        <w:pStyle w:val="ConsPlusNormal"/>
        <w:numPr>
          <w:ilvl w:val="0"/>
          <w:numId w:val="1"/>
        </w:numPr>
        <w:spacing w:before="240"/>
        <w:jc w:val="both"/>
      </w:pPr>
      <w: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356095" w:rsidRDefault="00356095" w:rsidP="00356095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72D1C" w:rsidRPr="00356095" w:rsidRDefault="00072D1C">
      <w:pPr>
        <w:rPr>
          <w:lang w:val="ru-RU"/>
        </w:rPr>
      </w:pPr>
      <w:bookmarkStart w:id="5" w:name="_GoBack"/>
      <w:bookmarkEnd w:id="5"/>
    </w:p>
    <w:sectPr w:rsidR="00072D1C" w:rsidRPr="003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D0C"/>
    <w:multiLevelType w:val="multilevel"/>
    <w:tmpl w:val="B4C0C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95"/>
    <w:rsid w:val="00072D1C"/>
    <w:rsid w:val="003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9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9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7913</Words>
  <Characters>45106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2024-10-14T07:07:00Z</dcterms:created>
  <dcterms:modified xsi:type="dcterms:W3CDTF">2024-10-14T07:08:00Z</dcterms:modified>
</cp:coreProperties>
</file>