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6B" w:rsidRPr="00A5241B" w:rsidRDefault="00365D6B" w:rsidP="00365D6B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365D6B" w:rsidRPr="00A5241B" w:rsidRDefault="00365D6B" w:rsidP="00365D6B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365D6B" w:rsidRPr="00A5241B" w:rsidRDefault="00365D6B" w:rsidP="00365D6B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365D6B" w:rsidRDefault="00365D6B" w:rsidP="00365D6B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365D6B" w:rsidRDefault="00365D6B" w:rsidP="00365D6B">
      <w:pPr>
        <w:jc w:val="center"/>
        <w:rPr>
          <w:b/>
          <w:sz w:val="20"/>
          <w:szCs w:val="20"/>
        </w:rPr>
      </w:pPr>
    </w:p>
    <w:p w:rsidR="00A96D09" w:rsidRDefault="00A96D09" w:rsidP="00365D6B">
      <w:pPr>
        <w:jc w:val="center"/>
        <w:rPr>
          <w:b/>
          <w:sz w:val="20"/>
          <w:szCs w:val="20"/>
        </w:rPr>
      </w:pPr>
    </w:p>
    <w:p w:rsidR="00A96D09" w:rsidRDefault="00A96D09" w:rsidP="00365D6B">
      <w:pPr>
        <w:jc w:val="center"/>
        <w:rPr>
          <w:b/>
          <w:sz w:val="20"/>
          <w:szCs w:val="20"/>
        </w:rPr>
      </w:pPr>
    </w:p>
    <w:p w:rsidR="00A96D09" w:rsidRDefault="00A96D09" w:rsidP="00365D6B">
      <w:pPr>
        <w:jc w:val="center"/>
        <w:rPr>
          <w:b/>
          <w:sz w:val="20"/>
          <w:szCs w:val="20"/>
        </w:rPr>
      </w:pPr>
    </w:p>
    <w:p w:rsidR="00A96D09" w:rsidRDefault="00A96D09" w:rsidP="00365D6B">
      <w:pPr>
        <w:jc w:val="center"/>
        <w:rPr>
          <w:b/>
          <w:sz w:val="20"/>
          <w:szCs w:val="20"/>
        </w:rPr>
      </w:pPr>
    </w:p>
    <w:p w:rsidR="00365D6B" w:rsidRDefault="00365D6B" w:rsidP="00365D6B">
      <w:pPr>
        <w:jc w:val="center"/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A96D09" w:rsidRPr="00A96D09" w:rsidTr="006E03C5">
        <w:tc>
          <w:tcPr>
            <w:tcW w:w="3792" w:type="dxa"/>
            <w:shd w:val="clear" w:color="auto" w:fill="auto"/>
          </w:tcPr>
          <w:p w:rsidR="00A96D09" w:rsidRPr="00A96D09" w:rsidRDefault="00A96D09" w:rsidP="00A96D09">
            <w:pPr>
              <w:widowControl w:val="0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 xml:space="preserve">РАССМОТРЕНО </w:t>
            </w:r>
          </w:p>
          <w:p w:rsidR="00A96D09" w:rsidRPr="00A96D09" w:rsidRDefault="00A96D09" w:rsidP="00A96D09">
            <w:pPr>
              <w:widowControl w:val="0"/>
              <w:rPr>
                <w:rFonts w:ascii="Courier New" w:hAnsi="Courier New"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 xml:space="preserve">на заседании ШМО </w:t>
            </w:r>
          </w:p>
          <w:p w:rsidR="00A96D09" w:rsidRPr="00A96D09" w:rsidRDefault="00A96D09" w:rsidP="00A96D09">
            <w:pPr>
              <w:widowControl w:val="0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МОАУ «Гимназия №1 имени Романенко Ю.В.»</w:t>
            </w:r>
          </w:p>
          <w:p w:rsidR="00A96D09" w:rsidRPr="00A96D09" w:rsidRDefault="00A96D09" w:rsidP="00A96D09">
            <w:pPr>
              <w:widowControl w:val="0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Руководитель ШМО</w:t>
            </w:r>
          </w:p>
          <w:p w:rsidR="00A96D09" w:rsidRPr="00A96D09" w:rsidRDefault="00A96D09" w:rsidP="00A96D09">
            <w:pPr>
              <w:widowControl w:val="0"/>
              <w:rPr>
                <w:rFonts w:ascii="Courier New" w:hAnsi="Courier New"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_________/_________________</w:t>
            </w:r>
          </w:p>
          <w:p w:rsidR="00A96D09" w:rsidRPr="00A96D09" w:rsidRDefault="00A96D09" w:rsidP="00A96D09">
            <w:pPr>
              <w:widowControl w:val="0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Протокол № ___ от 27.08.2024г.</w:t>
            </w:r>
          </w:p>
        </w:tc>
        <w:tc>
          <w:tcPr>
            <w:tcW w:w="3262" w:type="dxa"/>
          </w:tcPr>
          <w:p w:rsidR="00A96D09" w:rsidRPr="00A96D09" w:rsidRDefault="00A96D09" w:rsidP="00A96D09">
            <w:pPr>
              <w:widowControl w:val="0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СОГЛАСОВАНО</w:t>
            </w:r>
          </w:p>
          <w:p w:rsidR="00A96D09" w:rsidRPr="00A96D09" w:rsidRDefault="00A96D09" w:rsidP="00A96D09">
            <w:pPr>
              <w:widowControl w:val="0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Заместитель директора</w:t>
            </w:r>
          </w:p>
          <w:p w:rsidR="00A96D09" w:rsidRPr="00A96D09" w:rsidRDefault="00A96D09" w:rsidP="00A96D09">
            <w:pPr>
              <w:widowControl w:val="0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__________Дмитренко И.В.</w:t>
            </w:r>
          </w:p>
          <w:p w:rsidR="00A96D09" w:rsidRPr="00A96D09" w:rsidRDefault="00A96D09" w:rsidP="00A96D09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A96D09" w:rsidRPr="00A96D09" w:rsidRDefault="00A96D09" w:rsidP="00A96D09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 xml:space="preserve">УТВЕРЖДЕНО </w:t>
            </w:r>
          </w:p>
          <w:p w:rsidR="00A96D09" w:rsidRPr="00A96D09" w:rsidRDefault="00A96D09" w:rsidP="00A96D09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Директор гимназии</w:t>
            </w:r>
          </w:p>
          <w:p w:rsidR="00A96D09" w:rsidRPr="00A96D09" w:rsidRDefault="00A96D09" w:rsidP="00A96D09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____________Власова И.А.</w:t>
            </w:r>
          </w:p>
          <w:p w:rsidR="00A96D09" w:rsidRPr="00A96D09" w:rsidRDefault="00A96D09" w:rsidP="00A96D09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Приказ №01-06/190</w:t>
            </w:r>
          </w:p>
          <w:p w:rsidR="00A96D09" w:rsidRPr="00A96D09" w:rsidRDefault="00A96D09" w:rsidP="00A96D09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A96D09">
              <w:rPr>
                <w:rFonts w:cs="Courier New"/>
                <w:color w:val="000000"/>
              </w:rPr>
              <w:t>от «27» августа 2024г.</w:t>
            </w:r>
          </w:p>
          <w:p w:rsidR="00A96D09" w:rsidRPr="00A96D09" w:rsidRDefault="00A96D09" w:rsidP="00A96D09">
            <w:pPr>
              <w:widowControl w:val="0"/>
              <w:jc w:val="center"/>
              <w:rPr>
                <w:rFonts w:cs="Courier New"/>
                <w:color w:val="000000"/>
              </w:rPr>
            </w:pPr>
          </w:p>
        </w:tc>
      </w:tr>
    </w:tbl>
    <w:p w:rsidR="00A47B3F" w:rsidRDefault="00A47B3F" w:rsidP="00A47B3F">
      <w:pPr>
        <w:jc w:val="right"/>
        <w:rPr>
          <w:sz w:val="28"/>
          <w:szCs w:val="28"/>
        </w:rPr>
      </w:pPr>
    </w:p>
    <w:p w:rsidR="00A47B3F" w:rsidRDefault="00A47B3F" w:rsidP="00A47B3F">
      <w:pPr>
        <w:jc w:val="right"/>
        <w:rPr>
          <w:sz w:val="28"/>
          <w:szCs w:val="28"/>
        </w:rPr>
      </w:pPr>
    </w:p>
    <w:p w:rsidR="00A47B3F" w:rsidRDefault="00A47B3F" w:rsidP="00A47B3F">
      <w:pPr>
        <w:jc w:val="right"/>
        <w:rPr>
          <w:sz w:val="28"/>
          <w:szCs w:val="28"/>
        </w:rPr>
      </w:pPr>
    </w:p>
    <w:p w:rsidR="00A47B3F" w:rsidRDefault="00A47B3F" w:rsidP="00A47B3F">
      <w:pPr>
        <w:jc w:val="right"/>
        <w:rPr>
          <w:sz w:val="28"/>
          <w:szCs w:val="28"/>
        </w:rPr>
      </w:pPr>
    </w:p>
    <w:p w:rsidR="00A47B3F" w:rsidRPr="003700BE" w:rsidRDefault="00A47B3F" w:rsidP="00A47B3F">
      <w:pPr>
        <w:jc w:val="right"/>
        <w:rPr>
          <w:sz w:val="28"/>
          <w:szCs w:val="28"/>
        </w:rPr>
      </w:pPr>
    </w:p>
    <w:p w:rsidR="00A47B3F" w:rsidRDefault="00A47B3F" w:rsidP="00A47B3F">
      <w:pPr>
        <w:jc w:val="right"/>
        <w:rPr>
          <w:sz w:val="28"/>
          <w:szCs w:val="28"/>
        </w:rPr>
      </w:pPr>
    </w:p>
    <w:p w:rsidR="00A47B3F" w:rsidRPr="003700BE" w:rsidRDefault="00A47B3F" w:rsidP="00A47B3F">
      <w:pPr>
        <w:jc w:val="right"/>
        <w:rPr>
          <w:sz w:val="32"/>
          <w:szCs w:val="32"/>
        </w:rPr>
      </w:pPr>
    </w:p>
    <w:p w:rsidR="00A47B3F" w:rsidRPr="003700BE" w:rsidRDefault="00A47B3F" w:rsidP="00A47B3F">
      <w:pPr>
        <w:jc w:val="center"/>
        <w:rPr>
          <w:sz w:val="32"/>
          <w:szCs w:val="32"/>
        </w:rPr>
      </w:pPr>
      <w:r w:rsidRPr="003700BE">
        <w:rPr>
          <w:sz w:val="32"/>
          <w:szCs w:val="32"/>
        </w:rPr>
        <w:t xml:space="preserve">Рабочая программа внеурочной деятельности </w:t>
      </w:r>
    </w:p>
    <w:p w:rsidR="00A47B3F" w:rsidRDefault="00B33AF5" w:rsidP="00A47B3F">
      <w:pPr>
        <w:jc w:val="center"/>
        <w:rPr>
          <w:sz w:val="32"/>
          <w:szCs w:val="32"/>
        </w:rPr>
      </w:pPr>
      <w:r>
        <w:rPr>
          <w:sz w:val="32"/>
          <w:szCs w:val="32"/>
        </w:rPr>
        <w:t>хор</w:t>
      </w:r>
      <w:r w:rsidR="00A47B3F" w:rsidRPr="003700BE">
        <w:rPr>
          <w:sz w:val="32"/>
          <w:szCs w:val="32"/>
        </w:rPr>
        <w:t xml:space="preserve"> </w:t>
      </w:r>
      <w:r w:rsidR="00A47B3F" w:rsidRPr="006D0F35">
        <w:rPr>
          <w:b/>
          <w:sz w:val="32"/>
          <w:szCs w:val="32"/>
        </w:rPr>
        <w:t>«Весёлые нотки»</w:t>
      </w:r>
      <w:r w:rsidR="00A47B3F" w:rsidRPr="003700BE">
        <w:rPr>
          <w:sz w:val="32"/>
          <w:szCs w:val="32"/>
        </w:rPr>
        <w:t xml:space="preserve"> </w:t>
      </w:r>
    </w:p>
    <w:p w:rsidR="006D0F35" w:rsidRPr="003700BE" w:rsidRDefault="006D0F35" w:rsidP="00A47B3F">
      <w:pPr>
        <w:jc w:val="center"/>
        <w:rPr>
          <w:sz w:val="32"/>
          <w:szCs w:val="32"/>
        </w:rPr>
      </w:pPr>
      <w:bookmarkStart w:id="0" w:name="_GoBack"/>
      <w:bookmarkEnd w:id="0"/>
    </w:p>
    <w:p w:rsidR="00A47B3F" w:rsidRPr="003700BE" w:rsidRDefault="00B33AF5" w:rsidP="00A47B3F">
      <w:pPr>
        <w:jc w:val="center"/>
        <w:rPr>
          <w:sz w:val="32"/>
          <w:szCs w:val="32"/>
        </w:rPr>
      </w:pPr>
      <w:r>
        <w:rPr>
          <w:sz w:val="32"/>
          <w:szCs w:val="32"/>
        </w:rPr>
        <w:t>2024 – 2025</w:t>
      </w:r>
      <w:r w:rsidR="00A47B3F">
        <w:rPr>
          <w:sz w:val="32"/>
          <w:szCs w:val="32"/>
        </w:rPr>
        <w:t xml:space="preserve"> учебный</w:t>
      </w:r>
      <w:r w:rsidR="00A47B3F" w:rsidRPr="003700BE">
        <w:rPr>
          <w:sz w:val="32"/>
          <w:szCs w:val="32"/>
        </w:rPr>
        <w:t xml:space="preserve"> год.</w:t>
      </w:r>
    </w:p>
    <w:p w:rsidR="006D0F35" w:rsidRDefault="006D0F35" w:rsidP="00A47B3F">
      <w:pPr>
        <w:jc w:val="center"/>
      </w:pPr>
    </w:p>
    <w:p w:rsidR="00A47B3F" w:rsidRPr="003700BE" w:rsidRDefault="00A47B3F" w:rsidP="00A47B3F">
      <w:pPr>
        <w:jc w:val="center"/>
      </w:pPr>
      <w:r w:rsidRPr="003700BE">
        <w:t xml:space="preserve">Возраст детей: </w:t>
      </w:r>
      <w:r w:rsidR="00B33AF5">
        <w:t>8-10</w:t>
      </w:r>
      <w:r>
        <w:t xml:space="preserve"> лет</w:t>
      </w:r>
    </w:p>
    <w:p w:rsidR="00A47B3F" w:rsidRPr="003700BE" w:rsidRDefault="00A47B3F" w:rsidP="00A47B3F">
      <w:pPr>
        <w:jc w:val="center"/>
      </w:pPr>
      <w:r w:rsidRPr="003700BE">
        <w:t xml:space="preserve">Класс: </w:t>
      </w:r>
      <w:r w:rsidR="00B33AF5">
        <w:t>2,3,4</w:t>
      </w:r>
    </w:p>
    <w:p w:rsidR="00A47B3F" w:rsidRPr="003700BE" w:rsidRDefault="00A47B3F" w:rsidP="00A47B3F">
      <w:pPr>
        <w:jc w:val="center"/>
      </w:pPr>
      <w:r w:rsidRPr="003700BE">
        <w:t xml:space="preserve">Срок реализации: </w:t>
      </w:r>
      <w:r>
        <w:t>1</w:t>
      </w:r>
      <w:r w:rsidRPr="003700BE">
        <w:t xml:space="preserve"> год</w:t>
      </w:r>
      <w:r>
        <w:t>, 34 часа.</w:t>
      </w:r>
    </w:p>
    <w:p w:rsidR="00A47B3F" w:rsidRPr="003700BE" w:rsidRDefault="00A47B3F" w:rsidP="00A47B3F">
      <w:pPr>
        <w:jc w:val="center"/>
      </w:pPr>
    </w:p>
    <w:p w:rsidR="00A47B3F" w:rsidRPr="003700BE" w:rsidRDefault="00A47B3F" w:rsidP="00A47B3F">
      <w:pPr>
        <w:jc w:val="center"/>
      </w:pPr>
    </w:p>
    <w:p w:rsidR="00A47B3F" w:rsidRPr="003700BE" w:rsidRDefault="00A47B3F" w:rsidP="00A47B3F">
      <w:pPr>
        <w:jc w:val="center"/>
      </w:pPr>
    </w:p>
    <w:p w:rsidR="00A47B3F" w:rsidRPr="003700BE" w:rsidRDefault="00A47B3F" w:rsidP="00A47B3F">
      <w:pPr>
        <w:jc w:val="center"/>
        <w:rPr>
          <w:sz w:val="32"/>
          <w:szCs w:val="32"/>
        </w:rPr>
      </w:pPr>
    </w:p>
    <w:p w:rsidR="00A47B3F" w:rsidRPr="003700BE" w:rsidRDefault="00A47B3F" w:rsidP="00A47B3F">
      <w:pPr>
        <w:jc w:val="center"/>
        <w:rPr>
          <w:sz w:val="32"/>
          <w:szCs w:val="32"/>
        </w:rPr>
      </w:pPr>
    </w:p>
    <w:p w:rsidR="00A47B3F" w:rsidRDefault="00A47B3F" w:rsidP="00A47B3F">
      <w:pPr>
        <w:jc w:val="right"/>
        <w:rPr>
          <w:sz w:val="32"/>
          <w:szCs w:val="32"/>
        </w:rPr>
      </w:pPr>
    </w:p>
    <w:p w:rsidR="00A96D09" w:rsidRPr="003700BE" w:rsidRDefault="00A96D09" w:rsidP="00A47B3F">
      <w:pPr>
        <w:jc w:val="right"/>
        <w:rPr>
          <w:sz w:val="32"/>
          <w:szCs w:val="32"/>
        </w:rPr>
      </w:pPr>
    </w:p>
    <w:p w:rsidR="00083876" w:rsidRDefault="00083876" w:rsidP="00083876">
      <w:pPr>
        <w:jc w:val="right"/>
      </w:pPr>
    </w:p>
    <w:p w:rsidR="00A96D09" w:rsidRDefault="00A96D09" w:rsidP="00083876">
      <w:pPr>
        <w:jc w:val="right"/>
      </w:pPr>
    </w:p>
    <w:p w:rsidR="00A96D09" w:rsidRPr="003700BE" w:rsidRDefault="00A96D09" w:rsidP="00083876">
      <w:pPr>
        <w:jc w:val="right"/>
      </w:pPr>
    </w:p>
    <w:p w:rsidR="00A47B3F" w:rsidRPr="003700BE" w:rsidRDefault="00A47B3F" w:rsidP="00A47B3F">
      <w:pPr>
        <w:jc w:val="right"/>
      </w:pPr>
    </w:p>
    <w:p w:rsidR="00A47B3F" w:rsidRPr="003700BE" w:rsidRDefault="00A47B3F" w:rsidP="00A47B3F">
      <w:pPr>
        <w:jc w:val="right"/>
      </w:pPr>
    </w:p>
    <w:p w:rsidR="00A47B3F" w:rsidRPr="003700BE" w:rsidRDefault="00A47B3F" w:rsidP="00A47B3F">
      <w:pPr>
        <w:jc w:val="center"/>
        <w:rPr>
          <w:sz w:val="32"/>
          <w:szCs w:val="32"/>
        </w:rPr>
      </w:pPr>
    </w:p>
    <w:p w:rsidR="00A47B3F" w:rsidRPr="003700BE" w:rsidRDefault="00A47B3F" w:rsidP="00A47B3F">
      <w:pPr>
        <w:jc w:val="center"/>
        <w:rPr>
          <w:sz w:val="32"/>
          <w:szCs w:val="32"/>
        </w:rPr>
      </w:pPr>
    </w:p>
    <w:p w:rsidR="00A47B3F" w:rsidRPr="003700BE" w:rsidRDefault="00A47B3F" w:rsidP="00A47B3F">
      <w:pPr>
        <w:jc w:val="center"/>
        <w:rPr>
          <w:sz w:val="32"/>
          <w:szCs w:val="32"/>
        </w:rPr>
      </w:pPr>
    </w:p>
    <w:p w:rsidR="00A47B3F" w:rsidRDefault="00A47B3F" w:rsidP="00A47B3F">
      <w:pPr>
        <w:jc w:val="center"/>
        <w:rPr>
          <w:sz w:val="32"/>
          <w:szCs w:val="32"/>
        </w:rPr>
      </w:pPr>
    </w:p>
    <w:p w:rsidR="006D0F35" w:rsidRDefault="006D0F35" w:rsidP="00A47B3F">
      <w:pPr>
        <w:jc w:val="center"/>
        <w:rPr>
          <w:sz w:val="32"/>
          <w:szCs w:val="32"/>
        </w:rPr>
      </w:pPr>
    </w:p>
    <w:p w:rsidR="00365D6B" w:rsidRPr="003700BE" w:rsidRDefault="00365D6B" w:rsidP="00A47B3F">
      <w:pPr>
        <w:jc w:val="center"/>
        <w:rPr>
          <w:sz w:val="32"/>
          <w:szCs w:val="32"/>
        </w:rPr>
      </w:pPr>
    </w:p>
    <w:p w:rsidR="00A47B3F" w:rsidRPr="003700BE" w:rsidRDefault="00A47B3F" w:rsidP="00A47B3F">
      <w:pPr>
        <w:jc w:val="center"/>
        <w:rPr>
          <w:sz w:val="32"/>
          <w:szCs w:val="32"/>
        </w:rPr>
      </w:pPr>
    </w:p>
    <w:p w:rsidR="00A47B3F" w:rsidRPr="003700BE" w:rsidRDefault="00B33AF5" w:rsidP="00A47B3F">
      <w:pPr>
        <w:jc w:val="center"/>
      </w:pPr>
      <w:r>
        <w:t>2024</w:t>
      </w:r>
      <w:r w:rsidR="00A47B3F" w:rsidRPr="003700BE">
        <w:t xml:space="preserve"> год</w:t>
      </w:r>
    </w:p>
    <w:p w:rsidR="00A47B3F" w:rsidRDefault="00A47B3F" w:rsidP="007F1F0B">
      <w:pPr>
        <w:spacing w:line="360" w:lineRule="auto"/>
        <w:ind w:right="283"/>
        <w:jc w:val="center"/>
        <w:rPr>
          <w:b/>
        </w:rPr>
      </w:pPr>
    </w:p>
    <w:p w:rsidR="008A071C" w:rsidRPr="00EC7949" w:rsidRDefault="008A071C" w:rsidP="00441A54">
      <w:pPr>
        <w:ind w:right="283"/>
        <w:jc w:val="center"/>
      </w:pPr>
      <w:r w:rsidRPr="00EC7949">
        <w:rPr>
          <w:b/>
        </w:rPr>
        <w:t xml:space="preserve">1. Планируемые результаты освоения </w:t>
      </w:r>
      <w:r w:rsidR="00ED41B7">
        <w:rPr>
          <w:b/>
        </w:rPr>
        <w:t>хора</w:t>
      </w:r>
      <w:r w:rsidR="004602E6" w:rsidRPr="00EC7949">
        <w:rPr>
          <w:b/>
        </w:rPr>
        <w:t xml:space="preserve"> «Весёлые нотки</w:t>
      </w:r>
      <w:r w:rsidRPr="00EC7949">
        <w:rPr>
          <w:b/>
        </w:rPr>
        <w:t>»</w:t>
      </w:r>
    </w:p>
    <w:p w:rsidR="008A071C" w:rsidRPr="00EC7949" w:rsidRDefault="008A071C" w:rsidP="00441A54">
      <w:pPr>
        <w:ind w:firstLine="708"/>
        <w:jc w:val="both"/>
      </w:pPr>
      <w:r w:rsidRPr="00EC7949">
        <w:t xml:space="preserve">В системе предметов общеобразовательной школы </w:t>
      </w:r>
      <w:r w:rsidR="00441A54">
        <w:t>курс</w:t>
      </w:r>
      <w:r w:rsidR="004602E6" w:rsidRPr="00EC7949">
        <w:t xml:space="preserve"> «Весёлые нотки»</w:t>
      </w:r>
      <w:r w:rsidRPr="00EC7949">
        <w:t xml:space="preserve"> представлен в </w:t>
      </w:r>
      <w:r w:rsidR="004602E6" w:rsidRPr="00EC7949">
        <w:t>общекультурном направлении</w:t>
      </w:r>
      <w:r w:rsidRPr="00EC7949">
        <w:t xml:space="preserve">. Назначение </w:t>
      </w:r>
      <w:r w:rsidR="004602E6" w:rsidRPr="00EC7949">
        <w:t xml:space="preserve">внеурочной деятельности </w:t>
      </w:r>
      <w:r w:rsidR="00441A54">
        <w:t xml:space="preserve">курс </w:t>
      </w:r>
      <w:r w:rsidR="004602E6" w:rsidRPr="00EC7949">
        <w:t>«Весёлые нотки»</w:t>
      </w:r>
      <w:r w:rsidRPr="00EC7949">
        <w:t xml:space="preserve"> состоит в том, чтобы  обеспечить формирование и развитие универсальных учебных действий (УУД): личностных, </w:t>
      </w:r>
      <w:proofErr w:type="spellStart"/>
      <w:r w:rsidRPr="00EC7949">
        <w:t>метапредметных</w:t>
      </w:r>
      <w:proofErr w:type="spellEnd"/>
      <w:r w:rsidRPr="00EC7949">
        <w:t xml:space="preserve">, предметных. </w:t>
      </w:r>
    </w:p>
    <w:p w:rsidR="007F1F0B" w:rsidRPr="00EC7949" w:rsidRDefault="007F1F0B" w:rsidP="00441A54">
      <w:pPr>
        <w:pStyle w:val="c1"/>
        <w:spacing w:before="0" w:beforeAutospacing="0" w:after="0" w:afterAutospacing="0"/>
        <w:ind w:right="-1"/>
        <w:jc w:val="both"/>
        <w:rPr>
          <w:rStyle w:val="c3"/>
          <w:bCs/>
          <w:color w:val="000000"/>
        </w:rPr>
      </w:pP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bCs/>
          <w:color w:val="000000"/>
        </w:rPr>
        <w:t>Личностные УУД</w:t>
      </w:r>
      <w:r w:rsidRPr="00EC7949">
        <w:rPr>
          <w:rStyle w:val="c3"/>
          <w:color w:val="000000"/>
        </w:rPr>
        <w:t>: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 - формирование основ гражданской идентичности путём знакомства с героическим историческим прошлым России и переживания гордости и эмоциональной сопричастности подвигам и достижениям её граждан;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 xml:space="preserve"> - становление самосознания и ценностных ориентаций, проявление </w:t>
      </w:r>
      <w:proofErr w:type="spellStart"/>
      <w:r w:rsidRPr="00EC7949">
        <w:rPr>
          <w:rStyle w:val="c3"/>
          <w:color w:val="000000"/>
        </w:rPr>
        <w:t>эмпатии</w:t>
      </w:r>
      <w:proofErr w:type="spellEnd"/>
      <w:r w:rsidRPr="00EC7949">
        <w:rPr>
          <w:rStyle w:val="c3"/>
          <w:color w:val="000000"/>
        </w:rPr>
        <w:t xml:space="preserve"> и эстетической восприимчивости;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 - формирование способностей творческого освоения мира в различных видах и формах музыкальной деятельности.</w:t>
      </w:r>
    </w:p>
    <w:p w:rsidR="007F1F0B" w:rsidRPr="00EC7949" w:rsidRDefault="007F1F0B" w:rsidP="00441A54">
      <w:pPr>
        <w:pStyle w:val="c1"/>
        <w:spacing w:before="0" w:beforeAutospacing="0" w:after="0" w:afterAutospacing="0"/>
        <w:ind w:right="-1"/>
        <w:jc w:val="both"/>
        <w:rPr>
          <w:rStyle w:val="c3"/>
          <w:bCs/>
          <w:color w:val="000000"/>
        </w:rPr>
      </w:pP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rStyle w:val="c3"/>
          <w:color w:val="000000"/>
        </w:rPr>
      </w:pPr>
      <w:r w:rsidRPr="00EC7949">
        <w:rPr>
          <w:rStyle w:val="c3"/>
          <w:bCs/>
          <w:color w:val="000000"/>
        </w:rPr>
        <w:t>Регулятивные УУД</w:t>
      </w:r>
      <w:r w:rsidRPr="00EC7949">
        <w:rPr>
          <w:rStyle w:val="c3"/>
          <w:color w:val="000000"/>
        </w:rPr>
        <w:t>: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 - умение определять проблему, ставить учебные цели, проверять достижимость целей с помощью учителя;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- умение действовать по заданному алгоритму;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- осуществлять констатирующий контроль по результату действия.</w:t>
      </w:r>
    </w:p>
    <w:p w:rsidR="007F1F0B" w:rsidRPr="00EC7949" w:rsidRDefault="007F1F0B" w:rsidP="00441A54">
      <w:pPr>
        <w:pStyle w:val="c1"/>
        <w:spacing w:before="0" w:beforeAutospacing="0" w:after="0" w:afterAutospacing="0"/>
        <w:ind w:right="-1"/>
        <w:jc w:val="both"/>
        <w:rPr>
          <w:rStyle w:val="c3"/>
          <w:bCs/>
          <w:color w:val="000000"/>
        </w:rPr>
      </w:pP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bCs/>
          <w:color w:val="000000"/>
        </w:rPr>
        <w:t>Познавательные УУД:</w:t>
      </w:r>
      <w:r w:rsidRPr="00EC7949">
        <w:rPr>
          <w:rStyle w:val="c3"/>
          <w:color w:val="000000"/>
        </w:rPr>
        <w:t> 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- умение осознанно и произвольно строить речевое высказывание;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- самостоятельное выделение и формулирование познавательной цели;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 - анализ существующего разнообразия музыкальной картины мира;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- постановка и формулирование проблемы, самостоятельное создание алгоритмов деятельности при решении проблем творческого характера;</w:t>
      </w:r>
    </w:p>
    <w:p w:rsidR="007F1F0B" w:rsidRPr="00EC7949" w:rsidRDefault="007F1F0B" w:rsidP="00441A54">
      <w:pPr>
        <w:pStyle w:val="c1"/>
        <w:spacing w:before="0" w:beforeAutospacing="0" w:after="0" w:afterAutospacing="0"/>
        <w:ind w:right="-1"/>
        <w:jc w:val="both"/>
        <w:rPr>
          <w:rStyle w:val="c3"/>
          <w:bCs/>
          <w:color w:val="000000"/>
        </w:rPr>
      </w:pP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bCs/>
          <w:color w:val="000000"/>
        </w:rPr>
        <w:t>Коммуникативные УУД</w:t>
      </w:r>
      <w:r w:rsidRPr="00EC7949">
        <w:rPr>
          <w:rStyle w:val="c3"/>
          <w:color w:val="000000"/>
        </w:rPr>
        <w:t>: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- умение выражать свои мысли, обосновывать собственное мнение;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- умение аргументировать своё предложение, убеждать и уступать;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 - умение «слышать другого»;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- способность сохранять доброжелательное отношение друг к другу в ситуации конфликта интересов;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rStyle w:val="c3"/>
          <w:color w:val="000000"/>
        </w:rPr>
        <w:t> - взаимоконтроль и взаимопомощь по ходу выполнения задания; - умение с помощью вопросов получать необходимые сведения от партнёра по деятельности;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rStyle w:val="c3"/>
          <w:color w:val="000000"/>
        </w:rPr>
      </w:pPr>
      <w:r w:rsidRPr="00EC7949">
        <w:rPr>
          <w:rStyle w:val="c3"/>
          <w:color w:val="000000"/>
        </w:rPr>
        <w:t> - построение совместной деятельности и поиск в процессе учебных ситуаций нетрадиционных вариантов решения творческих задач.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color w:val="000000"/>
        </w:rPr>
        <w:t>Предметные результаты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color w:val="000000"/>
        </w:rPr>
        <w:t>- развитие художественного вкуса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color w:val="000000"/>
        </w:rPr>
        <w:t>- устойчивый интерес к музыкальному искусству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color w:val="000000"/>
        </w:rPr>
        <w:t>- использование вокально-хоровых навыков при воплощении художественных образов.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color w:val="000000"/>
        </w:rPr>
        <w:t>- готовность применять полученные навыки для организации досуга в урочной и внеурочной деятельности в школе.</w:t>
      </w:r>
    </w:p>
    <w:p w:rsidR="004602E6" w:rsidRPr="00EC7949" w:rsidRDefault="004602E6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  <w:r w:rsidRPr="00EC7949">
        <w:rPr>
          <w:color w:val="000000"/>
        </w:rPr>
        <w:t xml:space="preserve"> - участие в концертной деятельности, конкурсах, фестивалях и др.</w:t>
      </w:r>
    </w:p>
    <w:p w:rsidR="00D272DC" w:rsidRPr="00EC7949" w:rsidRDefault="00D272DC" w:rsidP="00441A54">
      <w:pPr>
        <w:pStyle w:val="c1"/>
        <w:spacing w:before="0" w:beforeAutospacing="0" w:after="0" w:afterAutospacing="0"/>
        <w:ind w:right="-1"/>
        <w:jc w:val="both"/>
        <w:rPr>
          <w:color w:val="000000"/>
        </w:rPr>
      </w:pPr>
    </w:p>
    <w:p w:rsidR="00D272DC" w:rsidRPr="00EC7949" w:rsidRDefault="00D272DC" w:rsidP="00441A54">
      <w:pPr>
        <w:pStyle w:val="a9"/>
        <w:spacing w:before="0" w:beforeAutospacing="0" w:after="0" w:afterAutospacing="0"/>
        <w:rPr>
          <w:bCs/>
          <w:color w:val="000000"/>
        </w:rPr>
      </w:pPr>
      <w:r w:rsidRPr="00EC7949">
        <w:rPr>
          <w:bCs/>
          <w:color w:val="000000"/>
        </w:rPr>
        <w:t>обучающийся научится:</w:t>
      </w:r>
    </w:p>
    <w:p w:rsidR="00D272DC" w:rsidRPr="00EC7949" w:rsidRDefault="007F1F0B" w:rsidP="00441A54">
      <w:pPr>
        <w:pStyle w:val="a9"/>
        <w:spacing w:before="0" w:beforeAutospacing="0" w:after="0" w:afterAutospacing="0"/>
        <w:rPr>
          <w:color w:val="000000"/>
        </w:rPr>
      </w:pPr>
      <w:r w:rsidRPr="00EC7949">
        <w:rPr>
          <w:color w:val="000000"/>
        </w:rPr>
        <w:t xml:space="preserve">-  </w:t>
      </w:r>
      <w:r w:rsidR="00D272DC" w:rsidRPr="00EC7949">
        <w:rPr>
          <w:color w:val="000000"/>
        </w:rPr>
        <w:t>основам вокально – хоровых навыков, правилам пения,  видам дыхания, музыкальным  штрихам, средствам музыкальной выразительности.</w:t>
      </w:r>
    </w:p>
    <w:p w:rsidR="00D272DC" w:rsidRPr="00EC7949" w:rsidRDefault="00D272DC" w:rsidP="00441A54">
      <w:pPr>
        <w:pStyle w:val="a9"/>
        <w:spacing w:before="0" w:beforeAutospacing="0" w:after="0" w:afterAutospacing="0"/>
        <w:rPr>
          <w:color w:val="000000"/>
        </w:rPr>
      </w:pPr>
      <w:r w:rsidRPr="00EC7949">
        <w:rPr>
          <w:bCs/>
          <w:color w:val="000000"/>
        </w:rPr>
        <w:t>получит возможность научиться</w:t>
      </w:r>
      <w:r w:rsidRPr="00EC7949">
        <w:rPr>
          <w:color w:val="000000"/>
        </w:rPr>
        <w:t>:</w:t>
      </w:r>
    </w:p>
    <w:p w:rsidR="00D272DC" w:rsidRPr="00EC7949" w:rsidRDefault="007F1F0B" w:rsidP="00441A54">
      <w:pPr>
        <w:pStyle w:val="a9"/>
        <w:spacing w:before="0" w:beforeAutospacing="0" w:after="0" w:afterAutospacing="0"/>
        <w:rPr>
          <w:color w:val="000000"/>
        </w:rPr>
      </w:pPr>
      <w:proofErr w:type="gramStart"/>
      <w:r w:rsidRPr="00EC7949">
        <w:rPr>
          <w:color w:val="000000"/>
        </w:rPr>
        <w:t xml:space="preserve">-  </w:t>
      </w:r>
      <w:r w:rsidR="00D272DC" w:rsidRPr="00EC7949">
        <w:rPr>
          <w:color w:val="000000"/>
        </w:rPr>
        <w:t xml:space="preserve">применять правила пения на практике, петь чисто ансамблем в унисон, применять упражнения на дикцию, дыхание, артикуляцию в работе над репертуаром, сценически оформлять концертный номер, петь в ансамбле в унисон и с элементами </w:t>
      </w:r>
      <w:proofErr w:type="spellStart"/>
      <w:r w:rsidR="00D272DC" w:rsidRPr="00EC7949">
        <w:rPr>
          <w:color w:val="000000"/>
        </w:rPr>
        <w:t>двухголосия</w:t>
      </w:r>
      <w:proofErr w:type="spellEnd"/>
      <w:r w:rsidR="00D272DC" w:rsidRPr="00EC7949">
        <w:rPr>
          <w:color w:val="000000"/>
        </w:rPr>
        <w:t xml:space="preserve">, владеть основами вокальных </w:t>
      </w:r>
      <w:r w:rsidR="00D272DC" w:rsidRPr="00EC7949">
        <w:rPr>
          <w:color w:val="000000"/>
        </w:rPr>
        <w:lastRenderedPageBreak/>
        <w:t>навыков (дыхание, звукообразование, дикция), чисто интонировать, воспроизвести несложный ритмический рисунок,  пользоваться исполнительскими навыками на сцене.</w:t>
      </w:r>
      <w:proofErr w:type="gramEnd"/>
    </w:p>
    <w:p w:rsidR="004602E6" w:rsidRPr="00EC7949" w:rsidRDefault="004602E6" w:rsidP="00441A5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38558E" w:rsidRPr="00EC7949" w:rsidRDefault="005F236C" w:rsidP="00441A5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</w:rPr>
      </w:pPr>
      <w:r w:rsidRPr="00EC7949">
        <w:rPr>
          <w:b/>
        </w:rPr>
        <w:t xml:space="preserve">2. Содержание </w:t>
      </w:r>
      <w:r w:rsidR="0038558E" w:rsidRPr="00EC7949">
        <w:rPr>
          <w:b/>
        </w:rPr>
        <w:t xml:space="preserve">внеурочной деятельности </w:t>
      </w:r>
      <w:r w:rsidR="00ED41B7">
        <w:rPr>
          <w:b/>
        </w:rPr>
        <w:t>хора</w:t>
      </w:r>
      <w:r w:rsidR="00441A54">
        <w:rPr>
          <w:b/>
        </w:rPr>
        <w:t xml:space="preserve"> </w:t>
      </w:r>
      <w:r w:rsidR="0038558E" w:rsidRPr="00EC7949">
        <w:rPr>
          <w:b/>
        </w:rPr>
        <w:t xml:space="preserve">«Весёлые нотки» </w:t>
      </w:r>
    </w:p>
    <w:p w:rsidR="00441A54" w:rsidRDefault="00441A54" w:rsidP="00441A5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  <w:i/>
        </w:rPr>
      </w:pPr>
    </w:p>
    <w:p w:rsidR="00D272DC" w:rsidRPr="00EC7949" w:rsidRDefault="00F24E28" w:rsidP="00441A5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</w:rPr>
      </w:pPr>
      <w:r>
        <w:rPr>
          <w:b/>
          <w:i/>
        </w:rPr>
        <w:t>Вокально-хоровое искусство  34</w:t>
      </w:r>
      <w:r w:rsidR="00D272DC" w:rsidRPr="00EC7949">
        <w:rPr>
          <w:b/>
          <w:i/>
        </w:rPr>
        <w:t xml:space="preserve"> час</w:t>
      </w:r>
      <w:r>
        <w:rPr>
          <w:b/>
          <w:i/>
        </w:rPr>
        <w:t>а</w:t>
      </w:r>
    </w:p>
    <w:p w:rsidR="004602E6" w:rsidRPr="00EC7949" w:rsidRDefault="004602E6" w:rsidP="00441A54">
      <w:pPr>
        <w:ind w:firstLine="708"/>
        <w:jc w:val="both"/>
        <w:rPr>
          <w:color w:val="000000"/>
        </w:rPr>
      </w:pPr>
      <w:r w:rsidRPr="00EC7949">
        <w:rPr>
          <w:bCs/>
          <w:color w:val="000000"/>
        </w:rPr>
        <w:t>Вводное занятие.</w:t>
      </w:r>
      <w:r w:rsidRPr="00EC7949">
        <w:rPr>
          <w:color w:val="000000"/>
        </w:rPr>
        <w:t> Знакомство с основными разделами и темами программы, режимом работы коллектива, правилами поведения в кабинете, правилами личной гигиены вокалиста. Подбор репертуара. Беседа о правильной постановке голоса во время пения. Правила пения, распевания, знакомство с упражнениями.</w:t>
      </w:r>
      <w:r w:rsidR="00D272DC" w:rsidRPr="00EC7949">
        <w:rPr>
          <w:color w:val="000000"/>
        </w:rPr>
        <w:t xml:space="preserve"> </w:t>
      </w:r>
      <w:r w:rsidRPr="00EC7949">
        <w:rPr>
          <w:bCs/>
          <w:color w:val="000000"/>
        </w:rPr>
        <w:t>Пение специальных упражнений для развития слуха и голоса. </w:t>
      </w:r>
      <w:r w:rsidRPr="00EC7949">
        <w:rPr>
          <w:color w:val="000000"/>
        </w:rPr>
        <w:t>Введение понятия унисона. Работа над точным звучанием унисона. Формирование вокального звука.</w:t>
      </w:r>
      <w:r w:rsidR="00D272DC" w:rsidRPr="00EC7949">
        <w:rPr>
          <w:color w:val="000000"/>
        </w:rPr>
        <w:t xml:space="preserve"> </w:t>
      </w:r>
      <w:r w:rsidRPr="00EC7949">
        <w:rPr>
          <w:bCs/>
          <w:color w:val="000000"/>
        </w:rPr>
        <w:t>Формирование правильных навыков дыхания.</w:t>
      </w:r>
      <w:r w:rsidRPr="00EC7949">
        <w:rPr>
          <w:color w:val="000000"/>
        </w:rPr>
        <w:t> Упражнения для формирования короткого и задержанного дыхания. Упражнения, направленные на выработку рефлекторного певческого дыхания, взаимосвязь звука и дыхания. Твердая и мягкая атака.</w:t>
      </w:r>
      <w:r w:rsidR="00D272DC" w:rsidRPr="00EC7949">
        <w:rPr>
          <w:color w:val="000000"/>
        </w:rPr>
        <w:t xml:space="preserve"> </w:t>
      </w:r>
      <w:r w:rsidRPr="00EC7949">
        <w:rPr>
          <w:bCs/>
          <w:color w:val="000000"/>
        </w:rPr>
        <w:t>Дикция и артикуляция.</w:t>
      </w:r>
      <w:r w:rsidRPr="00EC7949">
        <w:rPr>
          <w:color w:val="000000"/>
        </w:rPr>
        <w:t> Формирование правильного певческого произношения слов. Работа, направленная на активизацию речевого аппарата с использованием речевых и музыкальных скороговорок, упражнения по системе В.В. Емельянова.</w:t>
      </w:r>
      <w:r w:rsidR="00D272DC" w:rsidRPr="00EC7949">
        <w:rPr>
          <w:color w:val="000000"/>
        </w:rPr>
        <w:t xml:space="preserve"> </w:t>
      </w:r>
      <w:r w:rsidRPr="00EC7949">
        <w:rPr>
          <w:bCs/>
          <w:color w:val="000000"/>
        </w:rPr>
        <w:t>Ансамб</w:t>
      </w:r>
      <w:r w:rsidR="00C70E53" w:rsidRPr="00EC7949">
        <w:rPr>
          <w:bCs/>
          <w:color w:val="000000"/>
        </w:rPr>
        <w:t>л</w:t>
      </w:r>
      <w:r w:rsidRPr="00EC7949">
        <w:rPr>
          <w:bCs/>
          <w:color w:val="000000"/>
        </w:rPr>
        <w:t>ь.</w:t>
      </w:r>
      <w:r w:rsidRPr="00EC7949">
        <w:rPr>
          <w:color w:val="000000"/>
        </w:rPr>
        <w:t> </w:t>
      </w:r>
      <w:r w:rsidRPr="00EC7949">
        <w:rPr>
          <w:bCs/>
          <w:color w:val="000000"/>
        </w:rPr>
        <w:t>Унисон</w:t>
      </w:r>
      <w:r w:rsidRPr="00EC7949">
        <w:rPr>
          <w:color w:val="000000"/>
        </w:rPr>
        <w:t>. Воспитание навыков пения в ансамбле, работа над интонацией, единообразие манеры звука, ритмическое, темповое, динамическое единство звука. Одновременное начало и о</w:t>
      </w:r>
      <w:r w:rsidR="00C70E53" w:rsidRPr="00EC7949">
        <w:rPr>
          <w:color w:val="000000"/>
        </w:rPr>
        <w:t>кончание песни. Использование а-</w:t>
      </w:r>
      <w:r w:rsidRPr="00EC7949">
        <w:rPr>
          <w:color w:val="000000"/>
        </w:rPr>
        <w:t>капелла.</w:t>
      </w:r>
      <w:r w:rsidR="00D272DC" w:rsidRPr="00EC7949">
        <w:rPr>
          <w:color w:val="000000"/>
        </w:rPr>
        <w:t xml:space="preserve"> </w:t>
      </w:r>
      <w:r w:rsidRPr="00EC7949">
        <w:rPr>
          <w:bCs/>
          <w:color w:val="000000"/>
        </w:rPr>
        <w:t>Музыкально – исполнительская работа. </w:t>
      </w:r>
      <w:r w:rsidRPr="00EC7949">
        <w:rPr>
          <w:color w:val="000000"/>
        </w:rPr>
        <w:t>Развитие навыков уверенного пения. Обработка динамических оттенков и штрихов. Работа над снятием форсированного звука в режиме «громко».</w:t>
      </w:r>
      <w:r w:rsidR="00D272DC" w:rsidRPr="00EC7949">
        <w:rPr>
          <w:color w:val="000000"/>
        </w:rPr>
        <w:t xml:space="preserve"> </w:t>
      </w:r>
      <w:r w:rsidRPr="00EC7949">
        <w:rPr>
          <w:bCs/>
          <w:color w:val="000000"/>
        </w:rPr>
        <w:t>Ритм.</w:t>
      </w:r>
      <w:r w:rsidRPr="00EC7949">
        <w:rPr>
          <w:color w:val="000000"/>
        </w:rPr>
        <w:t> Знакомство с простыми ритмами и размерами</w:t>
      </w:r>
      <w:r w:rsidR="00C70E53" w:rsidRPr="00EC7949">
        <w:rPr>
          <w:color w:val="000000"/>
        </w:rPr>
        <w:t>,</w:t>
      </w:r>
      <w:r w:rsidRPr="00EC7949">
        <w:rPr>
          <w:color w:val="000000"/>
        </w:rPr>
        <w:t xml:space="preserve"> ос</w:t>
      </w:r>
      <w:r w:rsidR="00C70E53" w:rsidRPr="00EC7949">
        <w:rPr>
          <w:color w:val="000000"/>
        </w:rPr>
        <w:t xml:space="preserve">ознание длительностей и пауз. </w:t>
      </w:r>
      <w:r w:rsidR="00D272DC" w:rsidRPr="00EC7949">
        <w:rPr>
          <w:color w:val="000000"/>
        </w:rPr>
        <w:t xml:space="preserve"> </w:t>
      </w:r>
      <w:proofErr w:type="spellStart"/>
      <w:r w:rsidRPr="00EC7949">
        <w:rPr>
          <w:bCs/>
          <w:color w:val="000000"/>
        </w:rPr>
        <w:t>Сцендвижение</w:t>
      </w:r>
      <w:proofErr w:type="spellEnd"/>
      <w:r w:rsidRPr="00EC7949">
        <w:rPr>
          <w:bCs/>
          <w:color w:val="000000"/>
        </w:rPr>
        <w:t>. </w:t>
      </w:r>
      <w:r w:rsidRPr="00EC7949">
        <w:rPr>
          <w:color w:val="000000"/>
        </w:rPr>
        <w:t>Воспитание самовыражения через движение и слово. Умение изобразить настроение в различных движениях и сценках для создания художественного образа. Игры на раскрепощение.</w:t>
      </w:r>
      <w:r w:rsidR="00D272DC" w:rsidRPr="00EC7949">
        <w:rPr>
          <w:color w:val="000000"/>
        </w:rPr>
        <w:t xml:space="preserve"> </w:t>
      </w:r>
      <w:r w:rsidRPr="00EC7949">
        <w:rPr>
          <w:bCs/>
          <w:color w:val="000000"/>
        </w:rPr>
        <w:t>Репертуар. </w:t>
      </w:r>
      <w:r w:rsidRPr="00EC7949">
        <w:rPr>
          <w:color w:val="000000"/>
        </w:rPr>
        <w:t>Соединение музыкального материала с танцевальными движениями. Выбор и разучивание репертуара. Разбор технически добрых мест, выучивание текстов с фразировкой, нюансировкой. Работа над образом исполняемого произведения.</w:t>
      </w:r>
      <w:r w:rsidR="00D272DC" w:rsidRPr="00EC7949">
        <w:rPr>
          <w:color w:val="000000"/>
        </w:rPr>
        <w:t xml:space="preserve"> </w:t>
      </w:r>
      <w:r w:rsidRPr="00EC7949">
        <w:rPr>
          <w:bCs/>
          <w:color w:val="000000"/>
        </w:rPr>
        <w:t>Концертная деятельность.</w:t>
      </w:r>
      <w:r w:rsidRPr="00EC7949">
        <w:rPr>
          <w:color w:val="000000"/>
        </w:rPr>
        <w:t> Работа с воспитанниками по культуре поведения на сцене, на развитие умения сконцентрироваться на сцене, вести себя свободно раскрепощено. Разбор ошибок и поощрение удачных моментов. </w:t>
      </w:r>
      <w:r w:rsidR="00D272DC" w:rsidRPr="00EC7949">
        <w:rPr>
          <w:color w:val="000000"/>
        </w:rPr>
        <w:t xml:space="preserve"> </w:t>
      </w:r>
      <w:r w:rsidRPr="00EC7949">
        <w:rPr>
          <w:bCs/>
          <w:color w:val="000000"/>
        </w:rPr>
        <w:t>Отбор лучших номеров, репетиции.</w:t>
      </w:r>
      <w:r w:rsidRPr="00EC7949">
        <w:rPr>
          <w:color w:val="000000"/>
        </w:rPr>
        <w:t> Анализ выступления.</w:t>
      </w:r>
    </w:p>
    <w:p w:rsidR="00D272DC" w:rsidRPr="00EC7949" w:rsidRDefault="00D272DC" w:rsidP="00441A54">
      <w:pPr>
        <w:rPr>
          <w:color w:val="000000"/>
        </w:rPr>
      </w:pPr>
    </w:p>
    <w:p w:rsidR="00D272DC" w:rsidRPr="00EC7949" w:rsidRDefault="00D272DC" w:rsidP="00441A54">
      <w:pPr>
        <w:rPr>
          <w:color w:val="000000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1B7" w:rsidRDefault="00ED41B7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36C" w:rsidRPr="00EC7949" w:rsidRDefault="005F236C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949">
        <w:rPr>
          <w:rFonts w:ascii="Times New Roman" w:hAnsi="Times New Roman" w:cs="Times New Roman"/>
          <w:b/>
          <w:sz w:val="24"/>
          <w:szCs w:val="24"/>
        </w:rPr>
        <w:t xml:space="preserve">3.   Календарно-тематическое планирование </w:t>
      </w:r>
      <w:r w:rsidR="007D0C95" w:rsidRPr="00EC7949">
        <w:rPr>
          <w:rFonts w:ascii="Times New Roman" w:hAnsi="Times New Roman" w:cs="Times New Roman"/>
          <w:b/>
          <w:sz w:val="24"/>
          <w:szCs w:val="24"/>
        </w:rPr>
        <w:t>к</w:t>
      </w:r>
      <w:r w:rsidR="00441A54">
        <w:rPr>
          <w:rFonts w:ascii="Times New Roman" w:hAnsi="Times New Roman" w:cs="Times New Roman"/>
          <w:b/>
          <w:sz w:val="24"/>
          <w:szCs w:val="24"/>
        </w:rPr>
        <w:t>урса</w:t>
      </w:r>
      <w:r w:rsidR="007D0C95" w:rsidRPr="00EC7949">
        <w:rPr>
          <w:rFonts w:ascii="Times New Roman" w:hAnsi="Times New Roman" w:cs="Times New Roman"/>
          <w:b/>
          <w:sz w:val="24"/>
          <w:szCs w:val="24"/>
        </w:rPr>
        <w:t xml:space="preserve"> «Весёлые нотки»</w:t>
      </w:r>
      <w:r w:rsidRPr="00EC79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236C" w:rsidRPr="00EC7949" w:rsidRDefault="005F236C" w:rsidP="00441A54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949">
        <w:rPr>
          <w:rFonts w:ascii="Times New Roman" w:hAnsi="Times New Roman" w:cs="Times New Roman"/>
          <w:b/>
          <w:sz w:val="24"/>
          <w:szCs w:val="24"/>
        </w:rPr>
        <w:t>(</w:t>
      </w:r>
      <w:r w:rsidR="00B444E6">
        <w:rPr>
          <w:rFonts w:ascii="Times New Roman" w:hAnsi="Times New Roman" w:cs="Times New Roman"/>
          <w:b/>
          <w:sz w:val="24"/>
          <w:szCs w:val="24"/>
        </w:rPr>
        <w:t>1</w:t>
      </w:r>
      <w:r w:rsidRPr="00EC7949">
        <w:rPr>
          <w:rFonts w:ascii="Times New Roman" w:hAnsi="Times New Roman" w:cs="Times New Roman"/>
          <w:b/>
          <w:sz w:val="24"/>
          <w:szCs w:val="24"/>
        </w:rPr>
        <w:t xml:space="preserve"> ч в неделю, всего </w:t>
      </w:r>
      <w:r w:rsidR="00B444E6">
        <w:rPr>
          <w:rFonts w:ascii="Times New Roman" w:hAnsi="Times New Roman" w:cs="Times New Roman"/>
          <w:b/>
          <w:sz w:val="24"/>
          <w:szCs w:val="24"/>
        </w:rPr>
        <w:t>34</w:t>
      </w:r>
      <w:r w:rsidRPr="00EC7949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tbl>
      <w:tblPr>
        <w:tblStyle w:val="a4"/>
        <w:tblW w:w="107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5953"/>
        <w:gridCol w:w="1559"/>
        <w:gridCol w:w="992"/>
        <w:gridCol w:w="1137"/>
      </w:tblGrid>
      <w:tr w:rsidR="00132B07" w:rsidRPr="00EC7949" w:rsidTr="00441A54">
        <w:tc>
          <w:tcPr>
            <w:tcW w:w="1135" w:type="dxa"/>
            <w:vAlign w:val="center"/>
          </w:tcPr>
          <w:p w:rsidR="00132B07" w:rsidRPr="00EC7949" w:rsidRDefault="00132B07" w:rsidP="00441A54">
            <w:pPr>
              <w:jc w:val="center"/>
              <w:rPr>
                <w:b/>
                <w:bCs/>
              </w:rPr>
            </w:pPr>
            <w:r w:rsidRPr="00EC7949">
              <w:rPr>
                <w:b/>
                <w:bCs/>
              </w:rPr>
              <w:t>№</w:t>
            </w:r>
          </w:p>
          <w:p w:rsidR="00132B07" w:rsidRPr="00EC7949" w:rsidRDefault="007F1F0B" w:rsidP="00441A54">
            <w:pPr>
              <w:jc w:val="center"/>
              <w:rPr>
                <w:b/>
                <w:bCs/>
              </w:rPr>
            </w:pPr>
            <w:r w:rsidRPr="00EC7949">
              <w:rPr>
                <w:b/>
                <w:bCs/>
              </w:rPr>
              <w:t>занятия</w:t>
            </w:r>
          </w:p>
        </w:tc>
        <w:tc>
          <w:tcPr>
            <w:tcW w:w="5953" w:type="dxa"/>
            <w:vAlign w:val="center"/>
          </w:tcPr>
          <w:p w:rsidR="00132B07" w:rsidRPr="00EC7949" w:rsidRDefault="00132B07" w:rsidP="00441A54">
            <w:pPr>
              <w:jc w:val="center"/>
              <w:rPr>
                <w:b/>
                <w:bCs/>
              </w:rPr>
            </w:pPr>
          </w:p>
          <w:p w:rsidR="00132B07" w:rsidRPr="00EC7949" w:rsidRDefault="007F1F0B" w:rsidP="00441A54">
            <w:pPr>
              <w:jc w:val="center"/>
              <w:rPr>
                <w:b/>
                <w:bCs/>
              </w:rPr>
            </w:pPr>
            <w:r w:rsidRPr="00EC7949">
              <w:rPr>
                <w:b/>
                <w:bCs/>
              </w:rPr>
              <w:t>Тема занятия и форма его проведения.</w:t>
            </w:r>
          </w:p>
        </w:tc>
        <w:tc>
          <w:tcPr>
            <w:tcW w:w="1559" w:type="dxa"/>
            <w:vAlign w:val="center"/>
          </w:tcPr>
          <w:p w:rsidR="00132B07" w:rsidRPr="00EC7949" w:rsidRDefault="00132B07" w:rsidP="00441A54">
            <w:pPr>
              <w:jc w:val="center"/>
              <w:rPr>
                <w:b/>
                <w:bCs/>
              </w:rPr>
            </w:pPr>
            <w:r w:rsidRPr="00EC7949">
              <w:rPr>
                <w:b/>
                <w:bCs/>
              </w:rPr>
              <w:t>Количество часов</w:t>
            </w:r>
          </w:p>
        </w:tc>
        <w:tc>
          <w:tcPr>
            <w:tcW w:w="992" w:type="dxa"/>
            <w:vAlign w:val="center"/>
          </w:tcPr>
          <w:p w:rsidR="00132B07" w:rsidRPr="00EC7949" w:rsidRDefault="00132B07" w:rsidP="00441A54">
            <w:pPr>
              <w:jc w:val="center"/>
              <w:rPr>
                <w:b/>
                <w:bCs/>
              </w:rPr>
            </w:pPr>
            <w:r w:rsidRPr="00EC7949">
              <w:rPr>
                <w:b/>
                <w:bCs/>
              </w:rPr>
              <w:t xml:space="preserve">Дата </w:t>
            </w:r>
            <w:r w:rsidRPr="00EC7949">
              <w:rPr>
                <w:b/>
                <w:bCs/>
              </w:rPr>
              <w:br/>
              <w:t>проведения</w:t>
            </w:r>
          </w:p>
          <w:p w:rsidR="00132B07" w:rsidRPr="00EC7949" w:rsidRDefault="00132B07" w:rsidP="00441A54">
            <w:pPr>
              <w:jc w:val="center"/>
              <w:rPr>
                <w:b/>
                <w:bCs/>
              </w:rPr>
            </w:pPr>
            <w:r w:rsidRPr="00EC7949">
              <w:rPr>
                <w:b/>
                <w:bCs/>
              </w:rPr>
              <w:t xml:space="preserve"> </w:t>
            </w:r>
            <w:r w:rsidR="007F1F0B" w:rsidRPr="00EC7949">
              <w:rPr>
                <w:b/>
                <w:bCs/>
              </w:rPr>
              <w:t>занятия</w:t>
            </w:r>
          </w:p>
        </w:tc>
        <w:tc>
          <w:tcPr>
            <w:tcW w:w="1134" w:type="dxa"/>
            <w:vAlign w:val="center"/>
          </w:tcPr>
          <w:p w:rsidR="00132B07" w:rsidRPr="00EC7949" w:rsidRDefault="00132B07" w:rsidP="00441A54">
            <w:pPr>
              <w:jc w:val="center"/>
              <w:rPr>
                <w:b/>
                <w:bCs/>
              </w:rPr>
            </w:pPr>
            <w:r w:rsidRPr="00EC7949">
              <w:rPr>
                <w:b/>
                <w:bCs/>
              </w:rPr>
              <w:t xml:space="preserve">Коррекция </w:t>
            </w:r>
            <w:r w:rsidRPr="00EC7949">
              <w:rPr>
                <w:b/>
                <w:bCs/>
              </w:rPr>
              <w:br/>
              <w:t xml:space="preserve">даты проведения </w:t>
            </w:r>
            <w:r w:rsidR="007F1F0B" w:rsidRPr="00EC7949">
              <w:rPr>
                <w:b/>
                <w:bCs/>
              </w:rPr>
              <w:t>занятия</w:t>
            </w:r>
          </w:p>
        </w:tc>
      </w:tr>
      <w:tr w:rsidR="00741337" w:rsidRPr="00EC7949" w:rsidTr="00441A54">
        <w:tc>
          <w:tcPr>
            <w:tcW w:w="10776" w:type="dxa"/>
            <w:gridSpan w:val="5"/>
          </w:tcPr>
          <w:p w:rsidR="00741337" w:rsidRPr="00EC7949" w:rsidRDefault="00D272DC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Вокально-хоровое искусство</w:t>
            </w:r>
            <w:r w:rsidR="00741337" w:rsidRPr="00EC79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="006F63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  <w:r w:rsidR="00741337" w:rsidRPr="00EC79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</w:t>
            </w:r>
            <w:r w:rsidR="006F63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</w:tr>
      <w:tr w:rsidR="00EC7949" w:rsidRPr="00EC7949" w:rsidTr="00441A54">
        <w:trPr>
          <w:trHeight w:val="63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 xml:space="preserve">Введение, владение своим голосовым аппаратом, Использование певческих навыков.      Беседа.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>Знакомство с великими вокалистами прошлого и настоящего.</w:t>
            </w:r>
          </w:p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>Видео экскурсия.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Собственная манера исполнения вокального произведения.</w:t>
            </w:r>
          </w:p>
          <w:p w:rsidR="00EC7949" w:rsidRPr="00EC7949" w:rsidRDefault="00EC7949" w:rsidP="00441A54">
            <w:r w:rsidRPr="00EC7949">
              <w:t>Практическое занятие.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shd w:val="clear" w:color="auto" w:fill="FFFFFF"/>
              <w:ind w:left="5"/>
            </w:pPr>
            <w:r w:rsidRPr="00EC7949">
              <w:t>Работа над собственной манерой вокального исполнения.</w:t>
            </w:r>
          </w:p>
          <w:p w:rsidR="00EC7949" w:rsidRPr="00EC7949" w:rsidRDefault="00EC7949" w:rsidP="00441A54">
            <w:pPr>
              <w:shd w:val="clear" w:color="auto" w:fill="FFFFFF"/>
              <w:ind w:left="5"/>
            </w:pPr>
            <w:r w:rsidRPr="00EC7949">
              <w:t>Практическое занятие.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shd w:val="clear" w:color="auto" w:fill="FFFFFF"/>
              <w:ind w:left="5"/>
            </w:pPr>
            <w:r w:rsidRPr="00EC7949">
              <w:t>Работа над собственной манерой вокального исполнения.</w:t>
            </w:r>
          </w:p>
          <w:p w:rsidR="00EC7949" w:rsidRPr="00EC7949" w:rsidRDefault="00EC7949" w:rsidP="00441A54">
            <w:pPr>
              <w:shd w:val="clear" w:color="auto" w:fill="FFFFFF"/>
              <w:ind w:left="5"/>
            </w:pPr>
            <w:r w:rsidRPr="00EC7949">
              <w:t>Практическое занятие.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Творчество и импровизация.</w:t>
            </w:r>
          </w:p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>Парная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Творчество и импровизация.</w:t>
            </w:r>
          </w:p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>Парная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Пение произведений: Народная песня Современные произведения Классика</w:t>
            </w:r>
          </w:p>
          <w:p w:rsidR="00EC7949" w:rsidRPr="00EC7949" w:rsidRDefault="00EC7949" w:rsidP="00441A54">
            <w:r w:rsidRPr="00EC7949">
              <w:t>Практическое занятие.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691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Знакомство с произведениями различных жанров, манерой исполнения.    Диспут.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Использование элементов ритмики, сценической культуры.</w:t>
            </w:r>
          </w:p>
          <w:p w:rsidR="00EC7949" w:rsidRPr="00EC7949" w:rsidRDefault="00EC7949" w:rsidP="00441A54">
            <w:r w:rsidRPr="00EC7949">
              <w:t>Практическое занятие.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74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Опорное дыхание, артикуляция, певческая позиция.</w:t>
            </w:r>
          </w:p>
          <w:p w:rsidR="00EC7949" w:rsidRPr="00EC7949" w:rsidRDefault="00EC7949" w:rsidP="00441A54">
            <w:r w:rsidRPr="00EC7949">
              <w:t>Практическое занятие.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4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Опорное дыхание, артикуляция, певческая позиция.</w:t>
            </w:r>
          </w:p>
          <w:p w:rsidR="00EC7949" w:rsidRPr="00EC7949" w:rsidRDefault="00EC7949" w:rsidP="00441A54">
            <w:r w:rsidRPr="00EC7949">
              <w:t>Практическое занятие.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Вокально-хоровая работа.</w:t>
            </w:r>
          </w:p>
          <w:p w:rsidR="00EC7949" w:rsidRPr="00EC7949" w:rsidRDefault="00EC7949" w:rsidP="00441A54">
            <w:pPr>
              <w:autoSpaceDE w:val="0"/>
              <w:autoSpaceDN w:val="0"/>
              <w:adjustRightInd w:val="0"/>
            </w:pPr>
            <w:r w:rsidRPr="00EC7949"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414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14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 xml:space="preserve">Нотная грамота.     Беседа.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15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Вокально-хоровые навыки в исполнительском мастерстве.</w:t>
            </w:r>
          </w:p>
          <w:p w:rsidR="00EC7949" w:rsidRPr="00EC7949" w:rsidRDefault="00EC7949" w:rsidP="00441A54">
            <w:r w:rsidRPr="00EC7949"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16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autoSpaceDE w:val="0"/>
              <w:autoSpaceDN w:val="0"/>
              <w:adjustRightInd w:val="0"/>
              <w:rPr>
                <w:b/>
              </w:rPr>
            </w:pPr>
            <w:r w:rsidRPr="00EC7949">
              <w:t>Расширение диапазона голоса. Выявление индивидуальных красок голоса.           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17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Работа над своим голосовым аппаратом, Использование певческих навыков.              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81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18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tabs>
                <w:tab w:val="left" w:pos="796"/>
                <w:tab w:val="left" w:pos="932"/>
              </w:tabs>
              <w:autoSpaceDE w:val="0"/>
              <w:autoSpaceDN w:val="0"/>
              <w:adjustRightInd w:val="0"/>
            </w:pPr>
            <w:r w:rsidRPr="00EC7949">
              <w:t>Движения под музыку. Постановка танцевальных движений, театральные постановки.</w:t>
            </w:r>
          </w:p>
          <w:p w:rsidR="00EC7949" w:rsidRPr="00EC7949" w:rsidRDefault="00441A54" w:rsidP="00441A54">
            <w:pPr>
              <w:tabs>
                <w:tab w:val="left" w:pos="796"/>
                <w:tab w:val="left" w:pos="932"/>
              </w:tabs>
              <w:autoSpaceDE w:val="0"/>
              <w:autoSpaceDN w:val="0"/>
              <w:adjustRightInd w:val="0"/>
            </w:pPr>
            <w:r w:rsidRPr="00EC7949">
              <w:t>Индивидуальная</w:t>
            </w:r>
            <w:r w:rsidR="00EC7949" w:rsidRPr="00EC7949">
              <w:t xml:space="preserve">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19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Собственная манера исполнения вокального произведения.</w:t>
            </w:r>
          </w:p>
          <w:p w:rsidR="00EC7949" w:rsidRPr="00EC7949" w:rsidRDefault="00441A54" w:rsidP="00441A54">
            <w:r w:rsidRPr="00EC7949">
              <w:t>индивидуальная</w:t>
            </w:r>
            <w:r w:rsidR="00EC7949" w:rsidRPr="00EC7949">
              <w:t xml:space="preserve">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Работа над собственной манерой вокального исполнения.</w:t>
            </w:r>
          </w:p>
          <w:p w:rsidR="00EC7949" w:rsidRPr="00EC7949" w:rsidRDefault="00441A54" w:rsidP="00441A54">
            <w:r w:rsidRPr="00EC7949">
              <w:t>индивидуальная</w:t>
            </w:r>
            <w:r w:rsidR="00EC7949" w:rsidRPr="00EC7949">
              <w:t xml:space="preserve">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Творчество и импровизация.</w:t>
            </w:r>
          </w:p>
          <w:p w:rsidR="00EC7949" w:rsidRPr="00EC7949" w:rsidRDefault="00EC7949" w:rsidP="00441A54">
            <w:pPr>
              <w:tabs>
                <w:tab w:val="left" w:pos="796"/>
                <w:tab w:val="left" w:pos="932"/>
              </w:tabs>
              <w:autoSpaceDE w:val="0"/>
              <w:autoSpaceDN w:val="0"/>
              <w:adjustRightInd w:val="0"/>
              <w:rPr>
                <w:b/>
              </w:rPr>
            </w:pPr>
            <w:r w:rsidRPr="00EC7949"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22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Работа над артикуляцией и дикцией.</w:t>
            </w:r>
          </w:p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</w:rPr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23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Работа над расширением  диапазона голоса.      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78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24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>Упражнения для чистоты интонирования. Сцен-речь.</w:t>
            </w:r>
          </w:p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</w:rPr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25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произведениями различных жанров, манерой исполнения.     </w:t>
            </w:r>
            <w:r w:rsidRPr="00EC7949">
              <w:rPr>
                <w:rFonts w:ascii="Times New Roman" w:hAnsi="Times New Roman" w:cs="Times New Roman"/>
              </w:rPr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26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r w:rsidRPr="00EC7949">
              <w:t>Использование элементов ритмики, сценической культуры.</w:t>
            </w:r>
          </w:p>
          <w:p w:rsidR="00EC7949" w:rsidRPr="00EC7949" w:rsidRDefault="00EC7949" w:rsidP="00441A54">
            <w:r w:rsidRPr="00EC7949">
              <w:t>Парная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78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27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>Опорное дыхание, артикуляция, певческая позиция.</w:t>
            </w:r>
          </w:p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</w:rPr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28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>Работа над «опорой» в дыхании.</w:t>
            </w:r>
          </w:p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</w:rPr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29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>Вокально-хоровая работа.</w:t>
            </w:r>
          </w:p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</w:rPr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78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  <w:sz w:val="24"/>
                <w:szCs w:val="24"/>
              </w:rPr>
              <w:t>Вокально-хоровые навыки в исполнительском мастерстве.</w:t>
            </w:r>
          </w:p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49">
              <w:rPr>
                <w:rFonts w:ascii="Times New Roman" w:hAnsi="Times New Roman" w:cs="Times New Roman"/>
              </w:rPr>
              <w:t>Беседа.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441A54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441A54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74133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794E">
            <w:pPr>
              <w:tabs>
                <w:tab w:val="left" w:pos="796"/>
                <w:tab w:val="left" w:pos="932"/>
              </w:tabs>
              <w:autoSpaceDE w:val="0"/>
              <w:autoSpaceDN w:val="0"/>
              <w:adjustRightInd w:val="0"/>
            </w:pPr>
            <w:r w:rsidRPr="00EC7949">
              <w:t>Вокально-хоровые навыки в исполнительском мастерстве.</w:t>
            </w:r>
          </w:p>
          <w:p w:rsidR="00EC7949" w:rsidRPr="00EC7949" w:rsidRDefault="00EC7949" w:rsidP="0044794E">
            <w:pPr>
              <w:tabs>
                <w:tab w:val="left" w:pos="796"/>
                <w:tab w:val="left" w:pos="932"/>
              </w:tabs>
              <w:autoSpaceDE w:val="0"/>
              <w:autoSpaceDN w:val="0"/>
              <w:adjustRightInd w:val="0"/>
            </w:pPr>
            <w:r w:rsidRPr="00EC7949">
              <w:t>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D272DC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741337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741337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828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74133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32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794E">
            <w:pPr>
              <w:tabs>
                <w:tab w:val="left" w:pos="796"/>
                <w:tab w:val="left" w:pos="932"/>
              </w:tabs>
              <w:autoSpaceDE w:val="0"/>
              <w:autoSpaceDN w:val="0"/>
              <w:adjustRightInd w:val="0"/>
            </w:pPr>
            <w:r w:rsidRPr="00EC7949">
              <w:t>Расширение диапазона голоса. Выявление индивидуальных красок голоса. Групповая работа.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D272DC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741337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741337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74133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33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EC7949" w:rsidP="0044794E">
            <w:pPr>
              <w:tabs>
                <w:tab w:val="left" w:pos="796"/>
                <w:tab w:val="left" w:pos="932"/>
              </w:tabs>
              <w:autoSpaceDE w:val="0"/>
              <w:autoSpaceDN w:val="0"/>
              <w:adjustRightInd w:val="0"/>
            </w:pPr>
            <w:r w:rsidRPr="00EC7949">
              <w:t>Подготовка к итоговому концерту.</w:t>
            </w:r>
          </w:p>
          <w:p w:rsidR="00EC7949" w:rsidRPr="00EC7949" w:rsidRDefault="00EC7949" w:rsidP="0044794E">
            <w:pPr>
              <w:tabs>
                <w:tab w:val="left" w:pos="796"/>
                <w:tab w:val="left" w:pos="932"/>
              </w:tabs>
              <w:autoSpaceDE w:val="0"/>
              <w:autoSpaceDN w:val="0"/>
              <w:adjustRightInd w:val="0"/>
            </w:pPr>
            <w:r w:rsidRPr="00EC7949">
              <w:t>Репетиция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D272DC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741337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741337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49" w:rsidRPr="00EC7949" w:rsidTr="00441A54">
        <w:trPr>
          <w:trHeight w:val="552"/>
        </w:trPr>
        <w:tc>
          <w:tcPr>
            <w:tcW w:w="1135" w:type="dxa"/>
            <w:tcBorders>
              <w:bottom w:val="single" w:sz="4" w:space="0" w:color="auto"/>
            </w:tcBorders>
          </w:tcPr>
          <w:p w:rsidR="00EC7949" w:rsidRPr="00EC7949" w:rsidRDefault="006F63CE" w:rsidP="0074133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34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C7949" w:rsidRPr="00EC7949" w:rsidRDefault="00A47B3F" w:rsidP="0044794E">
            <w:pPr>
              <w:tabs>
                <w:tab w:val="left" w:pos="796"/>
                <w:tab w:val="left" w:pos="932"/>
              </w:tabs>
              <w:autoSpaceDE w:val="0"/>
              <w:autoSpaceDN w:val="0"/>
              <w:adjustRightInd w:val="0"/>
            </w:pPr>
            <w:r>
              <w:t xml:space="preserve">Промежуточная аттестация. </w:t>
            </w:r>
            <w:r w:rsidR="00EC7949" w:rsidRPr="00EC7949">
              <w:t>Итоговый концерт.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949" w:rsidRPr="00EC7949" w:rsidRDefault="006F63CE" w:rsidP="00D272DC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7949" w:rsidRPr="00EC7949" w:rsidRDefault="00EC7949" w:rsidP="00741337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7949" w:rsidRPr="00EC7949" w:rsidRDefault="00EC7949" w:rsidP="00741337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C7949" w:rsidRDefault="00EC7949" w:rsidP="00C904D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spacing w:line="360" w:lineRule="auto"/>
        <w:jc w:val="center"/>
        <w:rPr>
          <w:b/>
        </w:rPr>
      </w:pPr>
    </w:p>
    <w:sectPr w:rsidR="00EC7949" w:rsidSect="00441A54">
      <w:footerReference w:type="default" r:id="rId9"/>
      <w:pgSz w:w="11906" w:h="16838"/>
      <w:pgMar w:top="568" w:right="850" w:bottom="426" w:left="993" w:header="708" w:footer="1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7B" w:rsidRDefault="00322D7B" w:rsidP="00207EBC">
      <w:r>
        <w:separator/>
      </w:r>
    </w:p>
  </w:endnote>
  <w:endnote w:type="continuationSeparator" w:id="0">
    <w:p w:rsidR="00322D7B" w:rsidRDefault="00322D7B" w:rsidP="00207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697705"/>
      <w:docPartObj>
        <w:docPartGallery w:val="Page Numbers (Bottom of Page)"/>
        <w:docPartUnique/>
      </w:docPartObj>
    </w:sdtPr>
    <w:sdtEndPr/>
    <w:sdtContent>
      <w:p w:rsidR="00654287" w:rsidRDefault="006D0F35" w:rsidP="00441A54">
        <w:pPr>
          <w:pStyle w:val="a5"/>
          <w:jc w:val="center"/>
        </w:pPr>
      </w:p>
    </w:sdtContent>
  </w:sdt>
  <w:p w:rsidR="00654287" w:rsidRDefault="006542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7B" w:rsidRDefault="00322D7B" w:rsidP="00207EBC">
      <w:r>
        <w:separator/>
      </w:r>
    </w:p>
  </w:footnote>
  <w:footnote w:type="continuationSeparator" w:id="0">
    <w:p w:rsidR="00322D7B" w:rsidRDefault="00322D7B" w:rsidP="00207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FB5"/>
    <w:multiLevelType w:val="hybridMultilevel"/>
    <w:tmpl w:val="77C8C6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5BA5DBA"/>
    <w:multiLevelType w:val="multilevel"/>
    <w:tmpl w:val="F78A1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F63260"/>
    <w:multiLevelType w:val="hybridMultilevel"/>
    <w:tmpl w:val="AF944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66A9D"/>
    <w:multiLevelType w:val="hybridMultilevel"/>
    <w:tmpl w:val="947E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4491"/>
    <w:multiLevelType w:val="multilevel"/>
    <w:tmpl w:val="23861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8D4A71"/>
    <w:multiLevelType w:val="hybridMultilevel"/>
    <w:tmpl w:val="BE0ED246"/>
    <w:lvl w:ilvl="0" w:tplc="58AE6A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A3218"/>
    <w:multiLevelType w:val="hybridMultilevel"/>
    <w:tmpl w:val="F7A4D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91D42"/>
    <w:multiLevelType w:val="multilevel"/>
    <w:tmpl w:val="C1B274A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Bidi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1E15D3"/>
    <w:multiLevelType w:val="hybridMultilevel"/>
    <w:tmpl w:val="50C066B2"/>
    <w:lvl w:ilvl="0" w:tplc="62DE6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20446"/>
    <w:multiLevelType w:val="hybridMultilevel"/>
    <w:tmpl w:val="51EC1B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C451A4"/>
    <w:multiLevelType w:val="hybridMultilevel"/>
    <w:tmpl w:val="6F9E6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E0148F"/>
    <w:multiLevelType w:val="hybridMultilevel"/>
    <w:tmpl w:val="651A0CB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30776D"/>
    <w:multiLevelType w:val="hybridMultilevel"/>
    <w:tmpl w:val="131EE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71C"/>
    <w:rsid w:val="00083876"/>
    <w:rsid w:val="00132B07"/>
    <w:rsid w:val="001947D2"/>
    <w:rsid w:val="00207EBC"/>
    <w:rsid w:val="0022766D"/>
    <w:rsid w:val="0025617F"/>
    <w:rsid w:val="00322D7B"/>
    <w:rsid w:val="00365D6B"/>
    <w:rsid w:val="0038558E"/>
    <w:rsid w:val="00394CD4"/>
    <w:rsid w:val="003D125D"/>
    <w:rsid w:val="00441A54"/>
    <w:rsid w:val="0044794E"/>
    <w:rsid w:val="004602E6"/>
    <w:rsid w:val="004728E2"/>
    <w:rsid w:val="0048548F"/>
    <w:rsid w:val="00577A03"/>
    <w:rsid w:val="00585794"/>
    <w:rsid w:val="005D2235"/>
    <w:rsid w:val="005F0987"/>
    <w:rsid w:val="005F236C"/>
    <w:rsid w:val="00654287"/>
    <w:rsid w:val="006654F0"/>
    <w:rsid w:val="006D0F35"/>
    <w:rsid w:val="006D4B30"/>
    <w:rsid w:val="006F63CE"/>
    <w:rsid w:val="00741337"/>
    <w:rsid w:val="007D0C95"/>
    <w:rsid w:val="007F1F0B"/>
    <w:rsid w:val="00857CE4"/>
    <w:rsid w:val="008737D6"/>
    <w:rsid w:val="008926D7"/>
    <w:rsid w:val="008A071C"/>
    <w:rsid w:val="008E1694"/>
    <w:rsid w:val="0093590D"/>
    <w:rsid w:val="009F679E"/>
    <w:rsid w:val="00A47B3F"/>
    <w:rsid w:val="00A637F1"/>
    <w:rsid w:val="00A96D09"/>
    <w:rsid w:val="00AA39B9"/>
    <w:rsid w:val="00B33AF5"/>
    <w:rsid w:val="00B444E6"/>
    <w:rsid w:val="00B5725E"/>
    <w:rsid w:val="00C70E53"/>
    <w:rsid w:val="00C904DF"/>
    <w:rsid w:val="00D272DC"/>
    <w:rsid w:val="00DD5BD7"/>
    <w:rsid w:val="00EC7949"/>
    <w:rsid w:val="00ED41B7"/>
    <w:rsid w:val="00EE048E"/>
    <w:rsid w:val="00F24E28"/>
    <w:rsid w:val="00FA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71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36C"/>
    <w:pPr>
      <w:ind w:left="720"/>
      <w:contextualSpacing/>
    </w:pPr>
  </w:style>
  <w:style w:type="table" w:styleId="a4">
    <w:name w:val="Table Grid"/>
    <w:basedOn w:val="a1"/>
    <w:rsid w:val="005F236C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5F236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5F236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0">
    <w:name w:val="c0"/>
    <w:basedOn w:val="a"/>
    <w:rsid w:val="00654287"/>
    <w:pPr>
      <w:spacing w:before="100" w:beforeAutospacing="1" w:after="100" w:afterAutospacing="1"/>
    </w:pPr>
  </w:style>
  <w:style w:type="character" w:customStyle="1" w:styleId="c3">
    <w:name w:val="c3"/>
    <w:rsid w:val="00654287"/>
  </w:style>
  <w:style w:type="paragraph" w:styleId="a5">
    <w:name w:val="footer"/>
    <w:basedOn w:val="a"/>
    <w:link w:val="a6"/>
    <w:uiPriority w:val="99"/>
    <w:unhideWhenUsed/>
    <w:rsid w:val="0065428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54287"/>
    <w:rPr>
      <w:rFonts w:ascii="Calibri" w:eastAsia="Calibri" w:hAnsi="Calibri"/>
      <w:sz w:val="22"/>
      <w:szCs w:val="22"/>
    </w:rPr>
  </w:style>
  <w:style w:type="paragraph" w:customStyle="1" w:styleId="c7">
    <w:name w:val="c7"/>
    <w:basedOn w:val="a"/>
    <w:rsid w:val="0065428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5BD7"/>
  </w:style>
  <w:style w:type="character" w:styleId="a7">
    <w:name w:val="Strong"/>
    <w:qFormat/>
    <w:rsid w:val="00DD5BD7"/>
    <w:rPr>
      <w:b/>
      <w:bCs/>
    </w:rPr>
  </w:style>
  <w:style w:type="paragraph" w:styleId="a8">
    <w:name w:val="No Spacing"/>
    <w:uiPriority w:val="1"/>
    <w:qFormat/>
    <w:rsid w:val="004602E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1">
    <w:name w:val="c1"/>
    <w:basedOn w:val="a"/>
    <w:rsid w:val="004602E6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unhideWhenUsed/>
    <w:rsid w:val="00D272DC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EC79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7949"/>
    <w:rPr>
      <w:rFonts w:eastAsia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41A5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41A5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714FE-B559-471C-B721-811BC4730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25</cp:revision>
  <cp:lastPrinted>2025-02-11T07:13:00Z</cp:lastPrinted>
  <dcterms:created xsi:type="dcterms:W3CDTF">2016-06-02T08:34:00Z</dcterms:created>
  <dcterms:modified xsi:type="dcterms:W3CDTF">2025-02-19T09:20:00Z</dcterms:modified>
</cp:coreProperties>
</file>